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8" w:beforeAutospacing="0" w:after="76" w:afterAutospacing="0" w:line="330" w:lineRule="atLeast"/>
        <w:ind w:right="76"/>
        <w:jc w:val="both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  <w:t>                </w:t>
      </w:r>
    </w:p>
    <w:tbl>
      <w:tblPr>
        <w:tblStyle w:val="4"/>
        <w:tblW w:w="978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5"/>
        <w:gridCol w:w="1417"/>
        <w:gridCol w:w="1560"/>
        <w:gridCol w:w="1559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2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方正小标宋_GBK" w:eastAsia="方正小标宋_GBK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color w:val="000000"/>
                <w:sz w:val="32"/>
                <w:szCs w:val="32"/>
              </w:rPr>
              <w:t>附件</w:t>
            </w:r>
            <w:r>
              <w:rPr>
                <w:rFonts w:ascii="黑体" w:eastAsia="黑体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黑体" w:eastAsia="黑体"/>
                <w:bCs/>
                <w:color w:val="000000"/>
                <w:sz w:val="32"/>
                <w:szCs w:val="32"/>
                <w:lang w:val="en-US" w:eastAsia="zh-CN"/>
              </w:rPr>
              <w:t>全区</w:t>
            </w:r>
            <w:r>
              <w:rPr>
                <w:rFonts w:hint="eastAsia" w:ascii="方正小标宋_GBK" w:eastAsia="方正小标宋_GBK"/>
                <w:bCs/>
                <w:color w:val="000000"/>
                <w:sz w:val="36"/>
                <w:szCs w:val="36"/>
              </w:rPr>
              <w:t>“安全生产月”活动联络员推荐表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82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20" w:lineRule="exact"/>
        <w:ind w:right="640" w:firstLine="420" w:firstLineChars="200"/>
        <w:rPr>
          <w:rFonts w:hint="eastAsia"/>
        </w:rPr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p>
      <w:pPr>
        <w:spacing w:line="520" w:lineRule="exact"/>
        <w:ind w:right="640" w:firstLine="420" w:firstLineChars="200"/>
      </w:pPr>
    </w:p>
    <w:tbl>
      <w:tblPr>
        <w:tblStyle w:val="4"/>
        <w:tblW w:w="978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38"/>
        <w:gridCol w:w="1624"/>
        <w:gridCol w:w="1679"/>
        <w:gridCol w:w="1680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2" w:type="dxa"/>
            <w:gridSpan w:val="6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方正小标宋_GBK" w:eastAsia="方正小标宋_GBK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color w:val="000000"/>
                <w:sz w:val="32"/>
                <w:szCs w:val="32"/>
              </w:rPr>
              <w:t>附件2：</w:t>
            </w:r>
            <w:r>
              <w:rPr>
                <w:rFonts w:hint="eastAsia" w:ascii="方正小标宋_GBK" w:eastAsia="方正小标宋_GBK"/>
                <w:bCs/>
                <w:color w:val="000000"/>
                <w:sz w:val="36"/>
                <w:szCs w:val="36"/>
              </w:rPr>
              <w:t>全</w:t>
            </w:r>
            <w:r>
              <w:rPr>
                <w:rFonts w:hint="eastAsia" w:ascii="方正小标宋_GBK" w:eastAsia="方正小标宋_GBK"/>
                <w:bCs/>
                <w:color w:val="000000"/>
                <w:sz w:val="36"/>
                <w:szCs w:val="36"/>
                <w:lang w:val="en-US" w:eastAsia="zh-CN"/>
              </w:rPr>
              <w:t>区</w:t>
            </w:r>
            <w:r>
              <w:rPr>
                <w:rFonts w:hint="eastAsia" w:ascii="方正小标宋_GBK" w:eastAsia="方正小标宋_GBK"/>
                <w:bCs/>
                <w:color w:val="000000"/>
                <w:sz w:val="36"/>
                <w:szCs w:val="36"/>
              </w:rPr>
              <w:t>教育系统“安全生产月”活动情况周报表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82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学校（单位）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第一周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（5.28-6.2）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第二周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（6.3-6.9）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第二周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（6.10-6.16）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第二周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（6.17-6.23）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（6.24-6.30）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spacing w:line="520" w:lineRule="exact"/>
        <w:ind w:right="640"/>
        <w:rPr>
          <w:rFonts w:hint="eastAsia"/>
          <w:sz w:val="24"/>
        </w:rPr>
      </w:pPr>
      <w:r>
        <w:rPr>
          <w:rFonts w:hint="eastAsia"/>
          <w:sz w:val="24"/>
        </w:rPr>
        <w:t>（活动情况应简明扼要，条目式列举即可）</w:t>
      </w: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520" w:lineRule="exact"/>
        <w:ind w:right="640"/>
        <w:rPr>
          <w:rFonts w:hint="eastAsia"/>
          <w:sz w:val="24"/>
        </w:rPr>
      </w:pPr>
    </w:p>
    <w:p>
      <w:pPr>
        <w:spacing w:line="600" w:lineRule="exact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黑体" w:eastAsia="黑体"/>
          <w:color w:val="000000"/>
          <w:sz w:val="32"/>
          <w:szCs w:val="32"/>
        </w:rPr>
        <w:t>附件3：</w:t>
      </w:r>
      <w:r>
        <w:rPr>
          <w:rFonts w:hint="eastAsia" w:ascii="方正小标宋_GBK" w:eastAsia="方正小标宋_GBK"/>
          <w:bCs/>
          <w:sz w:val="36"/>
          <w:szCs w:val="36"/>
        </w:rPr>
        <w:t>全</w:t>
      </w: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区</w:t>
      </w:r>
      <w:r>
        <w:rPr>
          <w:rFonts w:hint="eastAsia" w:ascii="方正小标宋_GBK" w:eastAsia="方正小标宋_GBK"/>
          <w:bCs/>
          <w:sz w:val="36"/>
          <w:szCs w:val="36"/>
        </w:rPr>
        <w:t>“安全生产月”活动参考宣传标语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生命至上、安全发展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坚守安全红线，推进安全发展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坚持安全发展，担当安全使命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4.</w:t>
      </w:r>
      <w:r>
        <w:rPr>
          <w:rFonts w:hint="eastAsia" w:ascii="仿宋" w:hAnsi="仿宋" w:eastAsia="仿宋"/>
          <w:color w:val="000000"/>
          <w:sz w:val="32"/>
          <w:szCs w:val="32"/>
        </w:rPr>
        <w:t>发展决不能以牺牲安全为代价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坚决遏制重特大事故，保障人民群众生命财产安全</w:t>
      </w:r>
    </w:p>
    <w:p>
      <w:pPr>
        <w:spacing w:line="600" w:lineRule="exact"/>
        <w:ind w:firstLine="616" w:firstLineChars="200"/>
        <w:rPr>
          <w:rFonts w:ascii="仿宋" w:hAnsi="仿宋" w:eastAsia="仿宋"/>
          <w:color w:val="000000"/>
          <w:spacing w:val="-6"/>
          <w:sz w:val="32"/>
          <w:szCs w:val="32"/>
        </w:rPr>
      </w:pPr>
      <w:r>
        <w:rPr>
          <w:rFonts w:ascii="仿宋" w:hAnsi="仿宋" w:eastAsia="仿宋"/>
          <w:color w:val="000000"/>
          <w:spacing w:val="-6"/>
          <w:sz w:val="32"/>
          <w:szCs w:val="32"/>
        </w:rPr>
        <w:t>6.</w:t>
      </w: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推进安全发展，增进人民福祉</w:t>
      </w:r>
    </w:p>
    <w:p>
      <w:pPr>
        <w:spacing w:line="600" w:lineRule="exact"/>
        <w:ind w:firstLine="616" w:firstLineChars="200"/>
        <w:rPr>
          <w:rFonts w:ascii="仿宋" w:hAnsi="仿宋" w:eastAsia="仿宋"/>
          <w:color w:val="000000"/>
          <w:spacing w:val="-6"/>
          <w:sz w:val="32"/>
          <w:szCs w:val="32"/>
        </w:rPr>
      </w:pPr>
      <w:r>
        <w:rPr>
          <w:rFonts w:ascii="仿宋" w:hAnsi="仿宋" w:eastAsia="仿宋"/>
          <w:color w:val="000000"/>
          <w:spacing w:val="-6"/>
          <w:sz w:val="32"/>
          <w:szCs w:val="32"/>
        </w:rPr>
        <w:t>7.</w:t>
      </w: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应急有方，从容天下</w:t>
      </w:r>
    </w:p>
    <w:p>
      <w:pPr>
        <w:spacing w:line="600" w:lineRule="exact"/>
        <w:ind w:firstLine="616" w:firstLineChars="200"/>
        <w:rPr>
          <w:rFonts w:ascii="仿宋" w:hAnsi="仿宋" w:eastAsia="仿宋"/>
          <w:color w:val="000000"/>
          <w:spacing w:val="-6"/>
          <w:sz w:val="32"/>
          <w:szCs w:val="32"/>
        </w:rPr>
      </w:pPr>
      <w:r>
        <w:rPr>
          <w:rFonts w:ascii="仿宋" w:hAnsi="仿宋" w:eastAsia="仿宋"/>
          <w:color w:val="000000"/>
          <w:spacing w:val="-6"/>
          <w:sz w:val="32"/>
          <w:szCs w:val="32"/>
        </w:rPr>
        <w:t>8.</w:t>
      </w: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提升应急意识，保护生命安全</w:t>
      </w:r>
    </w:p>
    <w:p>
      <w:pPr>
        <w:spacing w:line="600" w:lineRule="exact"/>
        <w:ind w:firstLine="616" w:firstLineChars="200"/>
        <w:rPr>
          <w:rFonts w:ascii="仿宋" w:hAnsi="仿宋" w:eastAsia="仿宋"/>
          <w:color w:val="000000"/>
          <w:spacing w:val="-6"/>
          <w:sz w:val="32"/>
          <w:szCs w:val="32"/>
        </w:rPr>
      </w:pPr>
      <w:r>
        <w:rPr>
          <w:rFonts w:ascii="仿宋" w:hAnsi="仿宋" w:eastAsia="仿宋"/>
          <w:color w:val="000000"/>
          <w:spacing w:val="-6"/>
          <w:sz w:val="32"/>
          <w:szCs w:val="32"/>
        </w:rPr>
        <w:t>9.</w:t>
      </w: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学好用好应急知识，提高自救互救能力</w:t>
      </w:r>
    </w:p>
    <w:p>
      <w:pPr>
        <w:spacing w:line="600" w:lineRule="exact"/>
        <w:ind w:firstLine="616" w:firstLineChars="200"/>
        <w:rPr>
          <w:rFonts w:ascii="仿宋" w:hAnsi="仿宋" w:eastAsia="仿宋"/>
          <w:color w:val="000000"/>
          <w:spacing w:val="-6"/>
          <w:sz w:val="32"/>
          <w:szCs w:val="32"/>
        </w:rPr>
      </w:pPr>
      <w:r>
        <w:rPr>
          <w:rFonts w:ascii="仿宋" w:hAnsi="仿宋" w:eastAsia="仿宋"/>
          <w:color w:val="000000"/>
          <w:spacing w:val="-6"/>
          <w:sz w:val="32"/>
          <w:szCs w:val="32"/>
        </w:rPr>
        <w:t>10.</w:t>
      </w: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提高应急反应能力，增强公共安全意识</w:t>
      </w:r>
    </w:p>
    <w:p>
      <w:pPr>
        <w:spacing w:line="600" w:lineRule="exact"/>
        <w:ind w:firstLine="616" w:firstLineChars="200"/>
        <w:rPr>
          <w:rFonts w:ascii="仿宋" w:hAnsi="仿宋" w:eastAsia="仿宋"/>
          <w:color w:val="000000"/>
          <w:spacing w:val="-6"/>
          <w:sz w:val="32"/>
          <w:szCs w:val="32"/>
        </w:rPr>
      </w:pPr>
      <w:r>
        <w:rPr>
          <w:rFonts w:ascii="仿宋" w:hAnsi="仿宋" w:eastAsia="仿宋"/>
          <w:color w:val="000000"/>
          <w:spacing w:val="-6"/>
          <w:sz w:val="32"/>
          <w:szCs w:val="32"/>
        </w:rPr>
        <w:t>11.</w:t>
      </w: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加强应急科普宣教工作，提高公众安全防范意识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12.</w:t>
      </w:r>
      <w:r>
        <w:rPr>
          <w:rFonts w:hint="eastAsia" w:ascii="仿宋" w:hAnsi="仿宋" w:eastAsia="仿宋"/>
          <w:color w:val="000000"/>
          <w:sz w:val="32"/>
          <w:szCs w:val="32"/>
        </w:rPr>
        <w:t>查大风险，除大隐患，防大事故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13.</w:t>
      </w:r>
      <w:r>
        <w:rPr>
          <w:rFonts w:hint="eastAsia" w:ascii="仿宋" w:hAnsi="仿宋" w:eastAsia="仿宋"/>
          <w:color w:val="000000"/>
          <w:sz w:val="32"/>
          <w:szCs w:val="32"/>
        </w:rPr>
        <w:t>全面落实安全生产责任制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14.</w:t>
      </w:r>
      <w:r>
        <w:rPr>
          <w:rFonts w:hint="eastAsia" w:ascii="仿宋" w:hAnsi="仿宋" w:eastAsia="仿宋"/>
          <w:color w:val="000000"/>
          <w:sz w:val="32"/>
          <w:szCs w:val="32"/>
        </w:rPr>
        <w:t>全面强化依法治理，推动安全责任落实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15.</w:t>
      </w:r>
      <w:r>
        <w:rPr>
          <w:rFonts w:hint="eastAsia" w:ascii="仿宋" w:hAnsi="仿宋" w:eastAsia="仿宋"/>
          <w:color w:val="000000"/>
          <w:sz w:val="32"/>
          <w:szCs w:val="32"/>
        </w:rPr>
        <w:t>构建双重预防机制，防范生产安全事故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16.</w:t>
      </w:r>
      <w:r>
        <w:rPr>
          <w:rFonts w:hint="eastAsia" w:ascii="仿宋" w:hAnsi="仿宋" w:eastAsia="仿宋"/>
          <w:color w:val="000000"/>
          <w:sz w:val="32"/>
          <w:szCs w:val="32"/>
        </w:rPr>
        <w:t>安全生产必须警钟长鸣、常抓不懈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17.</w:t>
      </w:r>
      <w:r>
        <w:rPr>
          <w:rFonts w:hint="eastAsia" w:ascii="仿宋" w:hAnsi="仿宋" w:eastAsia="仿宋"/>
          <w:color w:val="000000"/>
          <w:sz w:val="32"/>
          <w:szCs w:val="32"/>
        </w:rPr>
        <w:t>生命大于天，责任重于山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18.</w:t>
      </w:r>
      <w:r>
        <w:rPr>
          <w:rFonts w:hint="eastAsia" w:ascii="仿宋" w:hAnsi="仿宋" w:eastAsia="仿宋"/>
          <w:color w:val="000000"/>
          <w:sz w:val="32"/>
          <w:szCs w:val="32"/>
        </w:rPr>
        <w:t>排查治理隐患，拒绝事故伤害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19.</w:t>
      </w:r>
      <w:r>
        <w:rPr>
          <w:rFonts w:hint="eastAsia" w:ascii="仿宋" w:hAnsi="仿宋" w:eastAsia="仿宋"/>
          <w:color w:val="000000"/>
          <w:sz w:val="32"/>
          <w:szCs w:val="32"/>
        </w:rPr>
        <w:t>事故是最大的成本，安全是最大的效益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20.</w:t>
      </w:r>
      <w:r>
        <w:rPr>
          <w:rFonts w:hint="eastAsia" w:ascii="仿宋" w:hAnsi="仿宋" w:eastAsia="仿宋"/>
          <w:color w:val="000000"/>
          <w:sz w:val="32"/>
          <w:szCs w:val="32"/>
        </w:rPr>
        <w:t>安全生产，人人有责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21.</w:t>
      </w:r>
      <w:r>
        <w:rPr>
          <w:rFonts w:hint="eastAsia" w:ascii="仿宋" w:hAnsi="仿宋" w:eastAsia="仿宋"/>
          <w:color w:val="000000"/>
          <w:sz w:val="32"/>
          <w:szCs w:val="32"/>
        </w:rPr>
        <w:t>安全生产只有起点，没有终点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22.</w:t>
      </w:r>
      <w:r>
        <w:rPr>
          <w:rFonts w:hint="eastAsia" w:ascii="仿宋" w:hAnsi="仿宋" w:eastAsia="仿宋"/>
          <w:color w:val="000000"/>
          <w:sz w:val="32"/>
          <w:szCs w:val="32"/>
        </w:rPr>
        <w:t>想安全事，上安全岗，做安全人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23.</w:t>
      </w:r>
      <w:r>
        <w:rPr>
          <w:rFonts w:hint="eastAsia" w:ascii="仿宋" w:hAnsi="仿宋" w:eastAsia="仿宋"/>
          <w:color w:val="000000"/>
          <w:sz w:val="32"/>
          <w:szCs w:val="32"/>
        </w:rPr>
        <w:t>安全人人抓，幸福千万家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24.</w:t>
      </w:r>
      <w:r>
        <w:rPr>
          <w:rFonts w:hint="eastAsia" w:ascii="仿宋" w:hAnsi="仿宋" w:eastAsia="仿宋"/>
          <w:color w:val="000000"/>
          <w:sz w:val="32"/>
          <w:szCs w:val="32"/>
        </w:rPr>
        <w:t>生命只有一次，安全莫当儿戏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25.</w:t>
      </w:r>
      <w:r>
        <w:rPr>
          <w:rFonts w:hint="eastAsia" w:ascii="仿宋" w:hAnsi="仿宋" w:eastAsia="仿宋"/>
          <w:color w:val="000000"/>
          <w:sz w:val="32"/>
          <w:szCs w:val="32"/>
        </w:rPr>
        <w:t>事故不可逆，生命不重来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26.</w:t>
      </w:r>
      <w:r>
        <w:rPr>
          <w:rFonts w:hint="eastAsia" w:ascii="仿宋" w:hAnsi="仿宋" w:eastAsia="仿宋"/>
          <w:color w:val="000000"/>
          <w:sz w:val="32"/>
          <w:szCs w:val="32"/>
        </w:rPr>
        <w:t>安全可以演练，生命不能彩排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27.</w:t>
      </w:r>
      <w:r>
        <w:rPr>
          <w:rFonts w:hint="eastAsia" w:ascii="仿宋" w:hAnsi="仿宋" w:eastAsia="仿宋"/>
          <w:color w:val="000000"/>
          <w:sz w:val="32"/>
          <w:szCs w:val="32"/>
        </w:rPr>
        <w:t>宁为安全受累，不为事故流泪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28.</w:t>
      </w:r>
      <w:r>
        <w:rPr>
          <w:rFonts w:hint="eastAsia" w:ascii="仿宋" w:hAnsi="仿宋" w:eastAsia="仿宋"/>
          <w:color w:val="000000"/>
          <w:sz w:val="32"/>
          <w:szCs w:val="32"/>
        </w:rPr>
        <w:t>查患纠违从我做起，行为安全时刻牢记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29.</w:t>
      </w:r>
      <w:r>
        <w:rPr>
          <w:rFonts w:hint="eastAsia" w:ascii="仿宋" w:hAnsi="仿宋" w:eastAsia="仿宋"/>
          <w:color w:val="000000"/>
          <w:sz w:val="32"/>
          <w:szCs w:val="32"/>
        </w:rPr>
        <w:t>生命至上，科学救援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30.</w:t>
      </w:r>
      <w:r>
        <w:rPr>
          <w:rFonts w:hint="eastAsia" w:ascii="仿宋" w:hAnsi="仿宋" w:eastAsia="仿宋"/>
          <w:color w:val="000000"/>
          <w:sz w:val="32"/>
          <w:szCs w:val="32"/>
        </w:rPr>
        <w:t>深入开展南通市第三十一个“安全生产月”活动</w:t>
      </w:r>
    </w:p>
    <w:p>
      <w:pPr>
        <w:shd w:val="clear" w:color="auto" w:fill="FFFFFF"/>
        <w:spacing w:line="520" w:lineRule="exact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</w:p>
    <w:p>
      <w:pPr>
        <w:shd w:val="clear" w:color="auto" w:fill="FFFFFF"/>
        <w:spacing w:line="520" w:lineRule="exact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5590"/>
    <w:rsid w:val="53F155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2018-05-23T08:55:00Z</dcterms:created>
  <dc:creator>三毛1378999569</dc:creator>
  <cp:lastModifiedBy>三毛1378999569</cp:lastModifiedBy>
  <dcterms:modified xsi:type="dcterms:W3CDTF">2018-05-23T08:55:50Z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