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A95" w:rsidRDefault="00695FA4">
      <w:pPr>
        <w:adjustRightInd/>
        <w:snapToGrid/>
        <w:spacing w:after="0"/>
        <w:jc w:val="center"/>
        <w:rPr>
          <w:rFonts w:asciiTheme="minorEastAsia" w:eastAsiaTheme="minorEastAsia" w:hAnsiTheme="minorEastAsia"/>
          <w:b/>
          <w:sz w:val="32"/>
          <w:szCs w:val="32"/>
        </w:rPr>
      </w:pPr>
      <w:bookmarkStart w:id="0" w:name="OLE_LINK1"/>
      <w:r w:rsidRPr="000967AF">
        <w:rPr>
          <w:rFonts w:asciiTheme="minorEastAsia" w:eastAsiaTheme="minorEastAsia" w:hAnsiTheme="minorEastAsia" w:hint="eastAsia"/>
          <w:b/>
          <w:sz w:val="32"/>
          <w:szCs w:val="32"/>
        </w:rPr>
        <w:t>南通苏通科技产业园区实验学校2020届小学优秀毕业生拓展训练活动及新教师</w:t>
      </w:r>
      <w:r w:rsidR="00BC0EB8" w:rsidRPr="000967AF">
        <w:rPr>
          <w:rFonts w:asciiTheme="minorEastAsia" w:eastAsiaTheme="minorEastAsia" w:hAnsiTheme="minorEastAsia" w:hint="eastAsia"/>
          <w:b/>
          <w:sz w:val="32"/>
          <w:szCs w:val="32"/>
        </w:rPr>
        <w:t>2020年度教师教育培训</w:t>
      </w:r>
      <w:r w:rsidR="00BC0EB8" w:rsidRPr="000967AF">
        <w:rPr>
          <w:rFonts w:asciiTheme="minorEastAsia" w:eastAsiaTheme="minorEastAsia" w:hAnsiTheme="minorEastAsia"/>
          <w:b/>
          <w:sz w:val="32"/>
          <w:szCs w:val="32"/>
        </w:rPr>
        <w:t>项目购买服务</w:t>
      </w:r>
      <w:r w:rsidR="00BC0EB8" w:rsidRPr="000967AF">
        <w:rPr>
          <w:rFonts w:asciiTheme="minorEastAsia" w:eastAsiaTheme="minorEastAsia" w:hAnsiTheme="minorEastAsia" w:hint="eastAsia"/>
          <w:b/>
          <w:sz w:val="32"/>
          <w:szCs w:val="32"/>
        </w:rPr>
        <w:t>招标</w:t>
      </w:r>
      <w:r w:rsidR="00BC0EB8" w:rsidRPr="000967AF">
        <w:rPr>
          <w:rFonts w:asciiTheme="minorEastAsia" w:eastAsiaTheme="minorEastAsia" w:hAnsiTheme="minorEastAsia"/>
          <w:b/>
          <w:sz w:val="32"/>
          <w:szCs w:val="32"/>
        </w:rPr>
        <w:t>公告</w:t>
      </w:r>
    </w:p>
    <w:p w:rsidR="000967AF" w:rsidRPr="000967AF" w:rsidRDefault="000967AF" w:rsidP="000967AF"/>
    <w:p w:rsidR="007308B6" w:rsidRPr="00F42CDD" w:rsidRDefault="007308B6" w:rsidP="000967AF">
      <w:pPr>
        <w:adjustRightInd/>
        <w:snapToGrid/>
        <w:spacing w:before="100" w:beforeAutospacing="1" w:line="480" w:lineRule="exact"/>
        <w:ind w:firstLine="420"/>
        <w:rPr>
          <w:rFonts w:asciiTheme="minorEastAsia" w:eastAsiaTheme="minorEastAsia" w:hAnsiTheme="minorEastAsia"/>
          <w:kern w:val="2"/>
          <w:sz w:val="24"/>
          <w:szCs w:val="24"/>
        </w:rPr>
      </w:pPr>
      <w:r w:rsidRPr="00F42CDD">
        <w:rPr>
          <w:rFonts w:asciiTheme="minorEastAsia" w:eastAsiaTheme="minorEastAsia" w:hAnsiTheme="minorEastAsia"/>
          <w:kern w:val="2"/>
          <w:sz w:val="24"/>
          <w:szCs w:val="24"/>
        </w:rPr>
        <w:t>经研究，</w:t>
      </w:r>
      <w:r w:rsidRPr="00F42CDD">
        <w:rPr>
          <w:rFonts w:asciiTheme="minorEastAsia" w:eastAsiaTheme="minorEastAsia" w:hAnsiTheme="minorEastAsia" w:hint="eastAsia"/>
          <w:kern w:val="2"/>
          <w:sz w:val="24"/>
          <w:szCs w:val="24"/>
        </w:rPr>
        <w:t>南通苏通科技产业园区实验学校</w:t>
      </w:r>
      <w:r w:rsidRPr="00F42CDD">
        <w:rPr>
          <w:rFonts w:asciiTheme="minorEastAsia" w:eastAsiaTheme="minorEastAsia" w:hAnsiTheme="minorEastAsia"/>
          <w:kern w:val="2"/>
          <w:sz w:val="24"/>
          <w:szCs w:val="24"/>
        </w:rPr>
        <w:t>对以下项目现公告如下：</w:t>
      </w:r>
    </w:p>
    <w:p w:rsidR="007308B6" w:rsidRPr="00F42CDD" w:rsidRDefault="00695FA4" w:rsidP="000967AF">
      <w:pPr>
        <w:adjustRightInd/>
        <w:snapToGrid/>
        <w:spacing w:before="100" w:beforeAutospacing="1" w:line="480" w:lineRule="exact"/>
        <w:ind w:firstLine="420"/>
        <w:rPr>
          <w:rFonts w:asciiTheme="minorEastAsia" w:eastAsiaTheme="minorEastAsia" w:hAnsiTheme="minorEastAsia"/>
          <w:kern w:val="2"/>
          <w:sz w:val="24"/>
          <w:szCs w:val="24"/>
        </w:rPr>
      </w:pPr>
      <w:r w:rsidRPr="00F42CDD">
        <w:rPr>
          <w:rFonts w:ascii="宋体" w:hAnsi="宋体" w:hint="eastAsia"/>
          <w:b/>
          <w:sz w:val="24"/>
          <w:szCs w:val="24"/>
        </w:rPr>
        <w:t>一、</w:t>
      </w:r>
      <w:r w:rsidRPr="00F42CDD">
        <w:rPr>
          <w:rFonts w:ascii="宋体" w:hAnsi="宋体" w:cs="宋体" w:hint="eastAsia"/>
          <w:b/>
          <w:sz w:val="24"/>
          <w:szCs w:val="24"/>
        </w:rPr>
        <w:t>项目名称：</w:t>
      </w:r>
      <w:r w:rsidRPr="00F42CDD">
        <w:rPr>
          <w:rFonts w:ascii="宋体" w:hAnsi="宋体" w:cs="宋体" w:hint="eastAsia"/>
          <w:sz w:val="24"/>
          <w:szCs w:val="24"/>
        </w:rPr>
        <w:t>南通苏通科技产业园区实验学校2020届小学优秀毕业生拓展训练活动及新教师2020年度教师教育培训项目</w:t>
      </w:r>
    </w:p>
    <w:p w:rsidR="007308B6" w:rsidRPr="00F42CDD" w:rsidRDefault="00695FA4" w:rsidP="000967AF">
      <w:pPr>
        <w:adjustRightInd/>
        <w:snapToGrid/>
        <w:spacing w:before="100" w:beforeAutospacing="1" w:line="480" w:lineRule="exact"/>
        <w:ind w:firstLine="420"/>
        <w:rPr>
          <w:rFonts w:asciiTheme="minorEastAsia" w:eastAsiaTheme="minorEastAsia" w:hAnsiTheme="minorEastAsia"/>
          <w:kern w:val="2"/>
          <w:sz w:val="24"/>
          <w:szCs w:val="24"/>
        </w:rPr>
      </w:pPr>
      <w:r w:rsidRPr="00F42CDD">
        <w:rPr>
          <w:rFonts w:ascii="宋体" w:hAnsi="宋体" w:hint="eastAsia"/>
          <w:b/>
          <w:sz w:val="24"/>
          <w:szCs w:val="24"/>
        </w:rPr>
        <w:t>二、</w:t>
      </w:r>
      <w:r w:rsidRPr="00F42CDD">
        <w:rPr>
          <w:rFonts w:ascii="宋体" w:hAnsi="宋体" w:cs="宋体" w:hint="eastAsia"/>
          <w:b/>
          <w:sz w:val="24"/>
          <w:szCs w:val="24"/>
        </w:rPr>
        <w:t>项目编号</w:t>
      </w:r>
      <w:r w:rsidRPr="00F42CDD">
        <w:rPr>
          <w:rFonts w:ascii="宋体" w:hAnsi="宋体" w:cs="宋体"/>
          <w:b/>
          <w:sz w:val="24"/>
          <w:szCs w:val="24"/>
        </w:rPr>
        <w:t>:</w:t>
      </w:r>
      <w:r w:rsidRPr="00F42CDD">
        <w:rPr>
          <w:rFonts w:ascii="宋体" w:hAnsi="宋体" w:cs="宋体"/>
          <w:sz w:val="24"/>
          <w:szCs w:val="24"/>
        </w:rPr>
        <w:t>STXXZB20</w:t>
      </w:r>
      <w:r w:rsidRPr="00F42CDD">
        <w:rPr>
          <w:rFonts w:ascii="宋体" w:hAnsi="宋体" w:cs="宋体" w:hint="eastAsia"/>
          <w:sz w:val="24"/>
          <w:szCs w:val="24"/>
        </w:rPr>
        <w:t>200723</w:t>
      </w:r>
    </w:p>
    <w:p w:rsidR="007308B6" w:rsidRPr="00F42CDD" w:rsidRDefault="00695FA4" w:rsidP="000967AF">
      <w:pPr>
        <w:adjustRightInd/>
        <w:snapToGrid/>
        <w:spacing w:before="100" w:beforeAutospacing="1" w:line="480" w:lineRule="exact"/>
        <w:ind w:firstLine="420"/>
        <w:rPr>
          <w:rFonts w:asciiTheme="minorEastAsia" w:eastAsiaTheme="minorEastAsia" w:hAnsiTheme="minorEastAsia"/>
          <w:kern w:val="2"/>
          <w:sz w:val="24"/>
          <w:szCs w:val="24"/>
        </w:rPr>
      </w:pPr>
      <w:r w:rsidRPr="00F42CDD">
        <w:rPr>
          <w:rFonts w:ascii="宋体" w:hAnsi="宋体" w:hint="eastAsia"/>
          <w:b/>
          <w:sz w:val="24"/>
          <w:szCs w:val="24"/>
        </w:rPr>
        <w:t>三、</w:t>
      </w:r>
      <w:r w:rsidRPr="00F42CDD">
        <w:rPr>
          <w:rFonts w:ascii="宋体" w:hAnsi="宋体" w:cs="宋体" w:hint="eastAsia"/>
          <w:b/>
          <w:sz w:val="24"/>
          <w:szCs w:val="24"/>
        </w:rPr>
        <w:t>项目预算：</w:t>
      </w:r>
      <w:r w:rsidR="007308B6" w:rsidRPr="00F42CDD">
        <w:rPr>
          <w:rFonts w:ascii="宋体" w:hAnsi="宋体" w:cs="宋体" w:hint="eastAsia"/>
          <w:b/>
          <w:sz w:val="24"/>
          <w:szCs w:val="24"/>
        </w:rPr>
        <w:t>总价</w:t>
      </w:r>
      <w:r w:rsidRPr="00F42CDD">
        <w:rPr>
          <w:rFonts w:ascii="宋体" w:hAnsi="宋体" w:hint="eastAsia"/>
          <w:b/>
          <w:kern w:val="2"/>
          <w:sz w:val="24"/>
          <w:szCs w:val="24"/>
        </w:rPr>
        <w:t>16.</w:t>
      </w:r>
      <w:r w:rsidR="007308B6" w:rsidRPr="00F42CDD">
        <w:rPr>
          <w:rFonts w:ascii="宋体" w:hAnsi="宋体" w:hint="eastAsia"/>
          <w:b/>
          <w:kern w:val="2"/>
          <w:sz w:val="24"/>
          <w:szCs w:val="24"/>
        </w:rPr>
        <w:t>8</w:t>
      </w:r>
      <w:r w:rsidRPr="00F42CDD">
        <w:rPr>
          <w:rFonts w:ascii="宋体" w:hAnsi="宋体" w:hint="eastAsia"/>
          <w:b/>
          <w:kern w:val="2"/>
          <w:sz w:val="24"/>
          <w:szCs w:val="24"/>
        </w:rPr>
        <w:t>万元</w:t>
      </w:r>
      <w:r w:rsidR="007308B6" w:rsidRPr="00F42CDD">
        <w:rPr>
          <w:rFonts w:ascii="宋体" w:hAnsi="宋体" w:hint="eastAsia"/>
          <w:b/>
          <w:kern w:val="2"/>
          <w:sz w:val="24"/>
          <w:szCs w:val="24"/>
        </w:rPr>
        <w:t>（其中</w:t>
      </w:r>
      <w:r w:rsidR="007308B6" w:rsidRPr="00F42CDD">
        <w:rPr>
          <w:rFonts w:ascii="宋体" w:hAnsi="宋体" w:cs="宋体" w:hint="eastAsia"/>
          <w:b/>
          <w:sz w:val="24"/>
          <w:szCs w:val="24"/>
        </w:rPr>
        <w:t>2020届小学优秀毕业生拓展训练活动</w:t>
      </w:r>
      <w:r w:rsidR="007308B6" w:rsidRPr="00F42CDD">
        <w:rPr>
          <w:rFonts w:ascii="宋体" w:hAnsi="宋体" w:hint="eastAsia"/>
          <w:b/>
          <w:kern w:val="2"/>
          <w:sz w:val="24"/>
          <w:szCs w:val="24"/>
        </w:rPr>
        <w:t>：5.8万元；</w:t>
      </w:r>
      <w:r w:rsidR="007308B6" w:rsidRPr="00F42CDD">
        <w:rPr>
          <w:rFonts w:ascii="宋体" w:hAnsi="宋体" w:cs="宋体" w:hint="eastAsia"/>
          <w:b/>
          <w:sz w:val="24"/>
          <w:szCs w:val="24"/>
        </w:rPr>
        <w:t>新教师2020年度教师教育培训：11万元</w:t>
      </w:r>
      <w:r w:rsidR="007308B6" w:rsidRPr="00F42CDD">
        <w:rPr>
          <w:rFonts w:ascii="宋体" w:hAnsi="宋体" w:hint="eastAsia"/>
          <w:b/>
          <w:kern w:val="2"/>
          <w:sz w:val="24"/>
          <w:szCs w:val="24"/>
        </w:rPr>
        <w:t>）</w:t>
      </w:r>
      <w:r w:rsidRPr="00F42CDD">
        <w:rPr>
          <w:rFonts w:ascii="宋体" w:hAnsi="宋体" w:hint="eastAsia"/>
          <w:kern w:val="2"/>
          <w:sz w:val="24"/>
          <w:szCs w:val="24"/>
        </w:rPr>
        <w:t>。投标报价超过</w:t>
      </w:r>
      <w:r w:rsidR="007308B6" w:rsidRPr="00F42CDD">
        <w:rPr>
          <w:rFonts w:ascii="宋体" w:hAnsi="宋体" w:hint="eastAsia"/>
          <w:kern w:val="2"/>
          <w:sz w:val="24"/>
          <w:szCs w:val="24"/>
        </w:rPr>
        <w:t>总价和单价</w:t>
      </w:r>
      <w:r w:rsidRPr="00F42CDD">
        <w:rPr>
          <w:rFonts w:ascii="宋体" w:hAnsi="宋体" w:hint="eastAsia"/>
          <w:kern w:val="2"/>
          <w:sz w:val="24"/>
          <w:szCs w:val="24"/>
        </w:rPr>
        <w:t>预算的，</w:t>
      </w:r>
      <w:r w:rsidR="007308B6" w:rsidRPr="00F42CDD">
        <w:rPr>
          <w:rFonts w:ascii="宋体" w:hAnsi="宋体" w:hint="eastAsia"/>
          <w:kern w:val="2"/>
          <w:sz w:val="24"/>
          <w:szCs w:val="24"/>
        </w:rPr>
        <w:t>均</w:t>
      </w:r>
      <w:r w:rsidRPr="00F42CDD">
        <w:rPr>
          <w:rFonts w:ascii="宋体" w:hAnsi="宋体" w:hint="eastAsia"/>
          <w:kern w:val="2"/>
          <w:sz w:val="24"/>
          <w:szCs w:val="24"/>
        </w:rPr>
        <w:t>为无效报价。</w:t>
      </w:r>
    </w:p>
    <w:p w:rsidR="007308B6" w:rsidRPr="00F42CDD" w:rsidRDefault="007308B6" w:rsidP="000967AF">
      <w:pPr>
        <w:adjustRightInd/>
        <w:snapToGrid/>
        <w:spacing w:before="100" w:beforeAutospacing="1" w:line="480" w:lineRule="exact"/>
        <w:ind w:firstLine="420"/>
        <w:rPr>
          <w:rFonts w:asciiTheme="minorEastAsia" w:eastAsiaTheme="minorEastAsia" w:hAnsiTheme="minorEastAsia"/>
          <w:b/>
          <w:kern w:val="2"/>
          <w:sz w:val="24"/>
          <w:szCs w:val="24"/>
        </w:rPr>
      </w:pPr>
      <w:r w:rsidRPr="00F42CDD">
        <w:rPr>
          <w:rFonts w:ascii="宋体" w:hAnsi="宋体" w:hint="eastAsia"/>
          <w:b/>
          <w:sz w:val="24"/>
          <w:szCs w:val="24"/>
        </w:rPr>
        <w:t>四、供应商资格要求：</w:t>
      </w:r>
    </w:p>
    <w:p w:rsidR="007308B6" w:rsidRPr="00F42CDD" w:rsidRDefault="007308B6" w:rsidP="000967AF">
      <w:pPr>
        <w:adjustRightInd/>
        <w:snapToGrid/>
        <w:spacing w:after="0" w:line="480" w:lineRule="exact"/>
        <w:ind w:firstLine="480"/>
        <w:jc w:val="both"/>
        <w:rPr>
          <w:rFonts w:ascii="宋体" w:hAnsi="宋体" w:cs="Arial"/>
          <w:sz w:val="24"/>
          <w:szCs w:val="24"/>
        </w:rPr>
      </w:pPr>
      <w:r w:rsidRPr="00F42CDD">
        <w:rPr>
          <w:rFonts w:ascii="宋体" w:hAnsi="宋体" w:cs="Arial"/>
          <w:sz w:val="24"/>
          <w:szCs w:val="24"/>
        </w:rPr>
        <w:t>1</w:t>
      </w:r>
      <w:r w:rsidRPr="00F42CDD">
        <w:rPr>
          <w:rFonts w:ascii="宋体" w:hAnsi="宋体" w:cs="Arial" w:hint="eastAsia"/>
          <w:sz w:val="24"/>
          <w:szCs w:val="24"/>
        </w:rPr>
        <w:t>.</w:t>
      </w:r>
      <w:r w:rsidRPr="00F42CDD">
        <w:rPr>
          <w:rFonts w:ascii="宋体" w:hAnsi="宋体" w:cs="Arial"/>
          <w:sz w:val="24"/>
          <w:szCs w:val="24"/>
        </w:rPr>
        <w:t>具有独立承担民事责任的能力；具有良好的商业信誉和健全的财务会计制度；具有履行合同所必需的设备和专业技术能力；有依法缴纳税收和社会保障资金的良好记录；在经营活动中没有重大违法记录。</w:t>
      </w:r>
    </w:p>
    <w:p w:rsidR="007308B6" w:rsidRPr="00F42CDD" w:rsidRDefault="007308B6" w:rsidP="000967AF">
      <w:pPr>
        <w:adjustRightInd/>
        <w:snapToGrid/>
        <w:spacing w:after="0" w:line="480" w:lineRule="exact"/>
        <w:ind w:firstLine="480"/>
        <w:jc w:val="both"/>
        <w:rPr>
          <w:rFonts w:ascii="宋体" w:hAnsi="宋体" w:cs="Arial"/>
          <w:sz w:val="24"/>
          <w:szCs w:val="24"/>
        </w:rPr>
      </w:pPr>
      <w:r w:rsidRPr="00F42CDD">
        <w:rPr>
          <w:rFonts w:ascii="宋体" w:hAnsi="宋体" w:cs="Arial"/>
          <w:sz w:val="24"/>
          <w:szCs w:val="24"/>
        </w:rPr>
        <w:t>2</w:t>
      </w:r>
      <w:r w:rsidRPr="00F42CDD">
        <w:rPr>
          <w:rFonts w:ascii="宋体" w:hAnsi="宋体" w:cs="Arial" w:hint="eastAsia"/>
          <w:sz w:val="24"/>
          <w:szCs w:val="24"/>
        </w:rPr>
        <w:t>.</w:t>
      </w:r>
      <w:r w:rsidRPr="00F42CDD">
        <w:rPr>
          <w:rFonts w:ascii="宋体" w:hAnsi="宋体" w:cs="Arial"/>
          <w:sz w:val="24"/>
          <w:szCs w:val="24"/>
        </w:rPr>
        <w:t>具备教育培训</w:t>
      </w:r>
      <w:r w:rsidRPr="00F42CDD">
        <w:rPr>
          <w:rFonts w:ascii="宋体" w:hAnsi="宋体" w:cs="Arial" w:hint="eastAsia"/>
          <w:sz w:val="24"/>
          <w:szCs w:val="24"/>
        </w:rPr>
        <w:t>、教育人力资源服务、教育文化交流、教师发展规划指导等相关</w:t>
      </w:r>
      <w:r w:rsidRPr="00F42CDD">
        <w:rPr>
          <w:rFonts w:ascii="宋体" w:hAnsi="宋体" w:cs="Arial"/>
          <w:sz w:val="24"/>
          <w:szCs w:val="24"/>
        </w:rPr>
        <w:t>资质的培训机构和科研院所，须提供企业法人《营业执照》副本或事业单位法人证书副本复印件（加盖公章）。</w:t>
      </w:r>
    </w:p>
    <w:p w:rsidR="007308B6" w:rsidRPr="00F42CDD" w:rsidRDefault="007308B6" w:rsidP="000967AF">
      <w:pPr>
        <w:adjustRightInd/>
        <w:snapToGrid/>
        <w:spacing w:after="0" w:line="480" w:lineRule="exact"/>
        <w:ind w:firstLine="480"/>
        <w:jc w:val="both"/>
        <w:rPr>
          <w:rFonts w:ascii="宋体" w:hAnsi="宋体" w:cs="Arial"/>
          <w:sz w:val="24"/>
          <w:szCs w:val="24"/>
        </w:rPr>
      </w:pPr>
      <w:r w:rsidRPr="00F42CDD">
        <w:rPr>
          <w:rFonts w:ascii="宋体" w:hAnsi="宋体" w:cs="Arial" w:hint="eastAsia"/>
          <w:sz w:val="24"/>
          <w:szCs w:val="24"/>
        </w:rPr>
        <w:t>3．符合相关法律、法规规定的其他要求。</w:t>
      </w:r>
    </w:p>
    <w:p w:rsidR="007308B6" w:rsidRPr="00F42CDD" w:rsidRDefault="007308B6" w:rsidP="000967AF">
      <w:pPr>
        <w:adjustRightInd/>
        <w:snapToGrid/>
        <w:spacing w:after="0" w:line="480" w:lineRule="exact"/>
        <w:ind w:firstLine="480"/>
        <w:jc w:val="both"/>
        <w:rPr>
          <w:rFonts w:ascii="宋体" w:hAnsi="宋体" w:cs="Arial"/>
          <w:sz w:val="24"/>
          <w:szCs w:val="24"/>
        </w:rPr>
      </w:pPr>
      <w:r w:rsidRPr="00F42CDD">
        <w:rPr>
          <w:rFonts w:ascii="宋体" w:hAnsi="宋体" w:cs="Arial" w:hint="eastAsia"/>
          <w:sz w:val="24"/>
          <w:szCs w:val="24"/>
        </w:rPr>
        <w:t>本项目</w:t>
      </w:r>
      <w:r w:rsidRPr="00F42CDD">
        <w:rPr>
          <w:rFonts w:ascii="宋体" w:hAnsi="宋体" w:cs="Arial" w:hint="eastAsia"/>
          <w:sz w:val="24"/>
          <w:szCs w:val="24"/>
          <w:u w:val="single"/>
        </w:rPr>
        <w:t xml:space="preserve">　不接受　</w:t>
      </w:r>
      <w:r w:rsidRPr="00F42CDD">
        <w:rPr>
          <w:rFonts w:ascii="宋体" w:hAnsi="宋体" w:cs="Arial" w:hint="eastAsia"/>
          <w:sz w:val="24"/>
          <w:szCs w:val="24"/>
        </w:rPr>
        <w:t>联合体参与投标；</w:t>
      </w:r>
    </w:p>
    <w:p w:rsidR="007308B6" w:rsidRPr="00F42CDD" w:rsidRDefault="007308B6" w:rsidP="000967AF">
      <w:pPr>
        <w:adjustRightInd/>
        <w:snapToGrid/>
        <w:spacing w:after="0" w:line="480" w:lineRule="exact"/>
        <w:ind w:firstLine="480"/>
        <w:jc w:val="both"/>
        <w:rPr>
          <w:rFonts w:ascii="宋体" w:hAnsi="宋体" w:cs="Arial"/>
          <w:b/>
          <w:bCs/>
          <w:sz w:val="24"/>
          <w:szCs w:val="24"/>
        </w:rPr>
      </w:pPr>
      <w:r w:rsidRPr="00F42CDD">
        <w:rPr>
          <w:rFonts w:ascii="宋体" w:hAnsi="宋体" w:cs="Arial" w:hint="eastAsia"/>
          <w:b/>
          <w:bCs/>
          <w:sz w:val="24"/>
          <w:szCs w:val="24"/>
        </w:rPr>
        <w:t xml:space="preserve">五、评标、定标   </w:t>
      </w:r>
    </w:p>
    <w:p w:rsidR="007308B6" w:rsidRPr="00F42CDD" w:rsidRDefault="007308B6" w:rsidP="000967AF">
      <w:pPr>
        <w:adjustRightInd/>
        <w:snapToGrid/>
        <w:spacing w:after="0" w:line="480" w:lineRule="exact"/>
        <w:ind w:firstLine="480"/>
        <w:jc w:val="both"/>
        <w:rPr>
          <w:rFonts w:ascii="宋体" w:hAnsi="宋体" w:cs="Arial"/>
          <w:sz w:val="24"/>
          <w:szCs w:val="24"/>
        </w:rPr>
      </w:pPr>
      <w:r w:rsidRPr="00F42CDD">
        <w:rPr>
          <w:rFonts w:ascii="宋体" w:hAnsi="宋体" w:cs="Arial" w:hint="eastAsia"/>
          <w:sz w:val="24"/>
          <w:szCs w:val="24"/>
        </w:rPr>
        <w:t>1．报名时间及要求：</w:t>
      </w:r>
      <w:r w:rsidRPr="00F42CDD">
        <w:rPr>
          <w:rFonts w:ascii="宋体" w:hAnsi="宋体" w:cs="Arial" w:hint="eastAsia"/>
          <w:b/>
          <w:sz w:val="24"/>
          <w:szCs w:val="24"/>
        </w:rPr>
        <w:t>2020年</w:t>
      </w:r>
      <w:r w:rsidRPr="00F42CDD">
        <w:rPr>
          <w:rFonts w:ascii="宋体" w:hAnsi="宋体" w:cs="Arial"/>
          <w:b/>
          <w:sz w:val="24"/>
          <w:szCs w:val="24"/>
        </w:rPr>
        <w:t>7</w:t>
      </w:r>
      <w:r w:rsidRPr="00F42CDD">
        <w:rPr>
          <w:rFonts w:ascii="宋体" w:hAnsi="宋体" w:cs="Arial" w:hint="eastAsia"/>
          <w:b/>
          <w:sz w:val="24"/>
          <w:szCs w:val="24"/>
        </w:rPr>
        <w:t>月</w:t>
      </w:r>
      <w:r w:rsidR="00976BDF" w:rsidRPr="00F42CDD">
        <w:rPr>
          <w:rFonts w:ascii="宋体" w:hAnsi="宋体" w:cs="Arial" w:hint="eastAsia"/>
          <w:b/>
          <w:sz w:val="24"/>
          <w:szCs w:val="24"/>
        </w:rPr>
        <w:t>31</w:t>
      </w:r>
      <w:r w:rsidRPr="00F42CDD">
        <w:rPr>
          <w:rFonts w:ascii="宋体" w:hAnsi="宋体" w:cs="Arial" w:hint="eastAsia"/>
          <w:b/>
          <w:sz w:val="24"/>
          <w:szCs w:val="24"/>
        </w:rPr>
        <w:t>日</w:t>
      </w:r>
      <w:r w:rsidR="00AB7C4D" w:rsidRPr="00F42CDD">
        <w:rPr>
          <w:rFonts w:ascii="宋体" w:hAnsi="宋体" w:cs="Arial" w:hint="eastAsia"/>
          <w:b/>
          <w:sz w:val="24"/>
          <w:szCs w:val="24"/>
        </w:rPr>
        <w:t>下</w:t>
      </w:r>
      <w:r w:rsidRPr="00F42CDD">
        <w:rPr>
          <w:rFonts w:ascii="宋体" w:hAnsi="宋体" w:cs="Arial" w:hint="eastAsia"/>
          <w:b/>
          <w:sz w:val="24"/>
          <w:szCs w:val="24"/>
        </w:rPr>
        <w:t>午14：3</w:t>
      </w:r>
      <w:r w:rsidRPr="00F42CDD">
        <w:rPr>
          <w:rFonts w:ascii="宋体" w:hAnsi="宋体" w:cs="Arial"/>
          <w:b/>
          <w:sz w:val="24"/>
          <w:szCs w:val="24"/>
        </w:rPr>
        <w:t>0</w:t>
      </w:r>
      <w:r w:rsidRPr="00F42CDD">
        <w:rPr>
          <w:rFonts w:ascii="宋体" w:hAnsi="宋体" w:cs="Arial" w:hint="eastAsia"/>
          <w:b/>
          <w:sz w:val="24"/>
          <w:szCs w:val="24"/>
        </w:rPr>
        <w:t>前</w:t>
      </w:r>
      <w:r w:rsidRPr="00F42CDD">
        <w:rPr>
          <w:rFonts w:ascii="宋体" w:hAnsi="宋体" w:cs="Arial" w:hint="eastAsia"/>
          <w:sz w:val="24"/>
          <w:szCs w:val="24"/>
        </w:rPr>
        <w:t>。</w:t>
      </w:r>
      <w:r w:rsidR="00AB7C4D" w:rsidRPr="00F42CDD">
        <w:rPr>
          <w:rFonts w:ascii="宋体" w:hAnsi="宋体" w:cs="Arial" w:hint="eastAsia"/>
          <w:sz w:val="24"/>
          <w:szCs w:val="24"/>
        </w:rPr>
        <w:t>递交地址：</w:t>
      </w:r>
      <w:r w:rsidR="00AB7C4D" w:rsidRPr="00F42CDD">
        <w:rPr>
          <w:rFonts w:ascii="宋体" w:hAnsi="宋体" w:cs="Arial" w:hint="eastAsia"/>
          <w:b/>
          <w:sz w:val="24"/>
          <w:szCs w:val="24"/>
          <w:u w:val="single"/>
        </w:rPr>
        <w:t>南通苏通科技产业园区实验学校行政楼三楼北会议室。</w:t>
      </w:r>
      <w:r w:rsidRPr="00F42CDD">
        <w:rPr>
          <w:rFonts w:ascii="宋体" w:hAnsi="宋体" w:cs="Arial" w:hint="eastAsia"/>
          <w:sz w:val="24"/>
          <w:szCs w:val="24"/>
        </w:rPr>
        <w:t>标书要求单独密封并盖章；密封袋上注明投标项目、联系人、投标单位等信息，正本：</w:t>
      </w:r>
      <w:r w:rsidRPr="00F42CDD">
        <w:rPr>
          <w:rFonts w:ascii="宋体" w:hAnsi="宋体" w:cs="Arial"/>
          <w:sz w:val="24"/>
          <w:szCs w:val="24"/>
        </w:rPr>
        <w:t>1</w:t>
      </w:r>
      <w:r w:rsidRPr="00F42CDD">
        <w:rPr>
          <w:rFonts w:ascii="宋体" w:hAnsi="宋体" w:cs="Arial" w:hint="eastAsia"/>
          <w:sz w:val="24"/>
          <w:szCs w:val="24"/>
        </w:rPr>
        <w:t>份，</w:t>
      </w:r>
      <w:r w:rsidRPr="00F42CDD">
        <w:rPr>
          <w:rFonts w:ascii="宋体" w:hAnsi="宋体" w:cs="Arial"/>
          <w:sz w:val="24"/>
          <w:szCs w:val="24"/>
        </w:rPr>
        <w:t xml:space="preserve"> </w:t>
      </w:r>
      <w:r w:rsidRPr="00F42CDD">
        <w:rPr>
          <w:rFonts w:ascii="宋体" w:hAnsi="宋体" w:cs="Arial" w:hint="eastAsia"/>
          <w:sz w:val="24"/>
          <w:szCs w:val="24"/>
        </w:rPr>
        <w:t>副本：</w:t>
      </w:r>
      <w:r w:rsidRPr="00F42CDD">
        <w:rPr>
          <w:rFonts w:ascii="宋体" w:hAnsi="宋体" w:cs="Arial"/>
          <w:sz w:val="24"/>
          <w:szCs w:val="24"/>
        </w:rPr>
        <w:t>2</w:t>
      </w:r>
      <w:r w:rsidRPr="00F42CDD">
        <w:rPr>
          <w:rFonts w:ascii="宋体" w:hAnsi="宋体" w:cs="Arial" w:hint="eastAsia"/>
          <w:sz w:val="24"/>
          <w:szCs w:val="24"/>
        </w:rPr>
        <w:t>份；原件包只需递交一份。 </w:t>
      </w:r>
    </w:p>
    <w:p w:rsidR="007308B6" w:rsidRPr="00F42CDD" w:rsidRDefault="007308B6" w:rsidP="000967AF">
      <w:pPr>
        <w:adjustRightInd/>
        <w:snapToGrid/>
        <w:spacing w:after="0" w:line="480" w:lineRule="exact"/>
        <w:ind w:firstLine="480"/>
        <w:jc w:val="both"/>
        <w:rPr>
          <w:rFonts w:ascii="宋体" w:hAnsi="宋体" w:cs="Arial"/>
          <w:sz w:val="24"/>
          <w:szCs w:val="24"/>
        </w:rPr>
      </w:pPr>
      <w:r w:rsidRPr="00F42CDD">
        <w:rPr>
          <w:rFonts w:ascii="宋体" w:hAnsi="宋体" w:cs="Arial" w:hint="eastAsia"/>
          <w:sz w:val="24"/>
          <w:szCs w:val="24"/>
        </w:rPr>
        <w:lastRenderedPageBreak/>
        <w:t xml:space="preserve">2．投标单位投标时须交纳3000元投标保证金。 非中标单位在开标结束后退回投标保证金，中标单位的投标保证金在签订书面合同后，自动转为质量及履约保证金。合同结束后无息退还。  </w:t>
      </w:r>
    </w:p>
    <w:p w:rsidR="00096C3F" w:rsidRPr="00F42CDD" w:rsidRDefault="00096C3F" w:rsidP="000967AF">
      <w:pPr>
        <w:adjustRightInd/>
        <w:snapToGrid/>
        <w:spacing w:after="0" w:line="480" w:lineRule="exact"/>
        <w:ind w:firstLine="480"/>
        <w:jc w:val="both"/>
        <w:rPr>
          <w:rFonts w:ascii="宋体" w:hAnsi="宋体" w:cs="Arial"/>
          <w:b/>
          <w:sz w:val="24"/>
          <w:szCs w:val="24"/>
        </w:rPr>
      </w:pPr>
      <w:r w:rsidRPr="00F42CDD">
        <w:rPr>
          <w:rFonts w:ascii="宋体" w:hAnsi="宋体" w:cs="Arial" w:hint="eastAsia"/>
          <w:sz w:val="24"/>
          <w:szCs w:val="24"/>
        </w:rPr>
        <w:t>3．</w:t>
      </w:r>
      <w:r w:rsidRPr="00F42CDD">
        <w:rPr>
          <w:rFonts w:ascii="宋体" w:hAnsi="宋体" w:cs="Arial" w:hint="eastAsia"/>
          <w:b/>
          <w:sz w:val="24"/>
          <w:szCs w:val="24"/>
        </w:rPr>
        <w:t>凡参与投标的单位，视同认可招标人规定的最高限价为人民币</w:t>
      </w:r>
      <w:r w:rsidRPr="00F42CDD">
        <w:rPr>
          <w:rFonts w:ascii="宋体" w:hAnsi="宋体" w:cs="Arial" w:hint="eastAsia"/>
          <w:b/>
          <w:sz w:val="24"/>
          <w:szCs w:val="24"/>
          <w:u w:val="single"/>
        </w:rPr>
        <w:t>16.8</w:t>
      </w:r>
      <w:r w:rsidRPr="00F42CDD">
        <w:rPr>
          <w:rFonts w:ascii="宋体" w:hAnsi="宋体" w:cs="Arial" w:hint="eastAsia"/>
          <w:b/>
          <w:sz w:val="24"/>
          <w:szCs w:val="24"/>
        </w:rPr>
        <w:t>万元，投标单位</w:t>
      </w:r>
      <w:r w:rsidR="00976BDF" w:rsidRPr="00F42CDD">
        <w:rPr>
          <w:rFonts w:ascii="宋体" w:hAnsi="宋体" w:cs="Arial" w:hint="eastAsia"/>
          <w:b/>
          <w:sz w:val="24"/>
          <w:szCs w:val="24"/>
        </w:rPr>
        <w:t>满足招标文件项目需求的前提下有效报价最低的为第一中标候选人。</w:t>
      </w:r>
      <w:r w:rsidRPr="00F42CDD">
        <w:rPr>
          <w:rFonts w:ascii="宋体" w:hAnsi="宋体" w:cs="Arial" w:hint="eastAsia"/>
          <w:b/>
          <w:sz w:val="24"/>
          <w:szCs w:val="24"/>
        </w:rPr>
        <w:t>投标报价低于最高限价的为有效报价，投标报价大于或等于最高限价的作无效标处理。</w:t>
      </w:r>
      <w:r w:rsidRPr="00F42CDD">
        <w:rPr>
          <w:rFonts w:ascii="宋体" w:hAnsi="宋体" w:cs="Arial" w:hint="eastAsia"/>
          <w:sz w:val="24"/>
          <w:szCs w:val="24"/>
        </w:rPr>
        <w:t>满足招标文件要求的投标单位的有效报价中，推荐投标报价最低的投标单位为中标候选人。出现报价相同时（两名或多名中标候选人），则通过现场抽签的方式确定中标候选人。</w:t>
      </w:r>
    </w:p>
    <w:p w:rsidR="007308B6" w:rsidRPr="00F42CDD" w:rsidRDefault="00AB7C4D" w:rsidP="000967AF">
      <w:pPr>
        <w:adjustRightInd/>
        <w:snapToGrid/>
        <w:spacing w:after="0" w:line="480" w:lineRule="exact"/>
        <w:ind w:firstLineChars="250" w:firstLine="602"/>
        <w:jc w:val="both"/>
        <w:rPr>
          <w:rFonts w:ascii="宋体" w:hAnsi="宋体" w:cs="Arial"/>
          <w:b/>
          <w:bCs/>
          <w:sz w:val="24"/>
          <w:szCs w:val="24"/>
        </w:rPr>
      </w:pPr>
      <w:r w:rsidRPr="00F42CDD">
        <w:rPr>
          <w:rFonts w:ascii="宋体" w:hAnsi="宋体" w:cs="Arial" w:hint="eastAsia"/>
          <w:b/>
          <w:bCs/>
          <w:sz w:val="24"/>
          <w:szCs w:val="24"/>
        </w:rPr>
        <w:t>六</w:t>
      </w:r>
      <w:r w:rsidR="007308B6" w:rsidRPr="00F42CDD">
        <w:rPr>
          <w:rFonts w:ascii="宋体" w:hAnsi="宋体" w:cs="Arial" w:hint="eastAsia"/>
          <w:b/>
          <w:bCs/>
          <w:sz w:val="24"/>
          <w:szCs w:val="24"/>
        </w:rPr>
        <w:t>、费用</w:t>
      </w:r>
    </w:p>
    <w:p w:rsidR="007308B6" w:rsidRPr="00F42CDD" w:rsidRDefault="00F30189" w:rsidP="000967AF">
      <w:pPr>
        <w:adjustRightInd/>
        <w:snapToGrid/>
        <w:spacing w:after="0" w:line="480" w:lineRule="exact"/>
        <w:ind w:firstLineChars="250" w:firstLine="600"/>
        <w:jc w:val="both"/>
        <w:rPr>
          <w:rFonts w:ascii="宋体" w:hAnsi="宋体" w:cs="Arial"/>
          <w:sz w:val="24"/>
          <w:szCs w:val="24"/>
        </w:rPr>
      </w:pPr>
      <w:r w:rsidRPr="00F42CDD">
        <w:rPr>
          <w:rFonts w:ascii="宋体" w:hAnsi="宋体" w:cs="Arial" w:hint="eastAsia"/>
          <w:sz w:val="24"/>
          <w:szCs w:val="24"/>
        </w:rPr>
        <w:t>1、</w:t>
      </w:r>
      <w:r w:rsidR="007308B6" w:rsidRPr="00F42CDD">
        <w:rPr>
          <w:rFonts w:ascii="宋体" w:hAnsi="宋体" w:cs="Arial" w:hint="eastAsia"/>
          <w:sz w:val="24"/>
          <w:szCs w:val="24"/>
        </w:rPr>
        <w:t>投标单位应承担其编制招标文件以及递交响应文件所涉及的一切费用，招标文件每套售价</w:t>
      </w:r>
      <w:r w:rsidR="007308B6" w:rsidRPr="00F42CDD">
        <w:rPr>
          <w:rFonts w:ascii="宋体" w:hAnsi="宋体" w:cs="Arial"/>
          <w:sz w:val="24"/>
          <w:szCs w:val="24"/>
        </w:rPr>
        <w:t>300</w:t>
      </w:r>
      <w:r w:rsidR="007308B6" w:rsidRPr="00F42CDD">
        <w:rPr>
          <w:rFonts w:ascii="宋体" w:hAnsi="宋体" w:cs="Arial" w:hint="eastAsia"/>
          <w:sz w:val="24"/>
          <w:szCs w:val="24"/>
        </w:rPr>
        <w:t>元，于递交响应文件时同时递交，否则响应文件将不予接收。无论结果如何，采购人对上述费用不负任何责任。</w:t>
      </w:r>
    </w:p>
    <w:p w:rsidR="00F30189" w:rsidRPr="00F42CDD" w:rsidRDefault="00F30189" w:rsidP="000967AF">
      <w:pPr>
        <w:adjustRightInd/>
        <w:snapToGrid/>
        <w:spacing w:after="0" w:line="480" w:lineRule="exact"/>
        <w:jc w:val="both"/>
        <w:rPr>
          <w:rFonts w:ascii="宋体" w:hAnsi="宋体" w:cs="Arial"/>
          <w:sz w:val="24"/>
          <w:szCs w:val="24"/>
        </w:rPr>
      </w:pPr>
      <w:r w:rsidRPr="00F42CDD">
        <w:rPr>
          <w:rFonts w:ascii="宋体" w:hAnsi="宋体" w:cs="Arial" w:hint="eastAsia"/>
          <w:sz w:val="24"/>
          <w:szCs w:val="24"/>
        </w:rPr>
        <w:t xml:space="preserve">    2、</w:t>
      </w:r>
      <w:r w:rsidRPr="00F42CDD">
        <w:rPr>
          <w:rFonts w:ascii="宋体" w:hAnsi="宋体" w:cs="Arial"/>
          <w:sz w:val="24"/>
          <w:szCs w:val="24"/>
        </w:rPr>
        <w:t>被确认成交供应商须向采购代理机构支付服务费，本项目成交服务费收取人民币1500元。</w:t>
      </w:r>
    </w:p>
    <w:p w:rsidR="007308B6" w:rsidRPr="00F42CDD" w:rsidRDefault="00AB7C4D" w:rsidP="000967AF">
      <w:pPr>
        <w:adjustRightInd/>
        <w:snapToGrid/>
        <w:spacing w:after="0" w:line="480" w:lineRule="exact"/>
        <w:ind w:firstLineChars="250" w:firstLine="600"/>
        <w:jc w:val="both"/>
        <w:rPr>
          <w:rFonts w:ascii="宋体" w:hAnsi="宋体" w:cs="Arial"/>
          <w:sz w:val="24"/>
          <w:szCs w:val="24"/>
        </w:rPr>
      </w:pPr>
      <w:r w:rsidRPr="00F42CDD">
        <w:rPr>
          <w:rFonts w:ascii="宋体" w:hAnsi="宋体" w:cs="Arial" w:hint="eastAsia"/>
          <w:sz w:val="24"/>
          <w:szCs w:val="24"/>
        </w:rPr>
        <w:t>七</w:t>
      </w:r>
      <w:r w:rsidR="007308B6" w:rsidRPr="00F42CDD">
        <w:rPr>
          <w:rFonts w:ascii="宋体" w:hAnsi="宋体" w:cs="Arial" w:hint="eastAsia"/>
          <w:sz w:val="24"/>
          <w:szCs w:val="24"/>
        </w:rPr>
        <w:t>、</w:t>
      </w:r>
      <w:r w:rsidRPr="00F42CDD">
        <w:rPr>
          <w:rFonts w:ascii="宋体" w:hAnsi="宋体" w:cs="Arial" w:hint="eastAsia"/>
          <w:sz w:val="24"/>
          <w:szCs w:val="24"/>
        </w:rPr>
        <w:t>招标人：耿</w:t>
      </w:r>
      <w:r w:rsidR="008576BC" w:rsidRPr="00F42CDD">
        <w:rPr>
          <w:rFonts w:ascii="宋体" w:hAnsi="宋体" w:cs="Arial" w:hint="eastAsia"/>
          <w:sz w:val="24"/>
          <w:szCs w:val="24"/>
        </w:rPr>
        <w:t>老师</w:t>
      </w:r>
      <w:r w:rsidR="007308B6" w:rsidRPr="00F42CDD">
        <w:rPr>
          <w:rFonts w:ascii="宋体" w:hAnsi="宋体" w:cs="Arial" w:hint="eastAsia"/>
          <w:sz w:val="24"/>
          <w:szCs w:val="24"/>
        </w:rPr>
        <w:t>  联系电话：</w:t>
      </w:r>
      <w:r w:rsidRPr="00F42CDD">
        <w:rPr>
          <w:rFonts w:ascii="宋体" w:hAnsi="宋体" w:cs="Arial"/>
          <w:sz w:val="24"/>
          <w:szCs w:val="24"/>
        </w:rPr>
        <w:t>13814624311</w:t>
      </w:r>
    </w:p>
    <w:p w:rsidR="007308B6" w:rsidRPr="00F42CDD" w:rsidRDefault="007308B6" w:rsidP="000967AF">
      <w:pPr>
        <w:adjustRightInd/>
        <w:snapToGrid/>
        <w:spacing w:after="0" w:line="480" w:lineRule="exact"/>
        <w:ind w:firstLineChars="250" w:firstLine="600"/>
        <w:jc w:val="both"/>
        <w:rPr>
          <w:rFonts w:ascii="宋体" w:hAnsi="宋体" w:cs="Arial"/>
          <w:sz w:val="24"/>
          <w:szCs w:val="24"/>
        </w:rPr>
      </w:pPr>
      <w:r w:rsidRPr="00F42CDD">
        <w:rPr>
          <w:rFonts w:ascii="宋体" w:hAnsi="宋体" w:cs="Arial" w:hint="eastAsia"/>
          <w:sz w:val="24"/>
          <w:szCs w:val="24"/>
        </w:rPr>
        <w:t xml:space="preserve">    代理联系人：</w:t>
      </w:r>
      <w:r w:rsidR="00AB7C4D" w:rsidRPr="00F42CDD">
        <w:rPr>
          <w:rFonts w:ascii="宋体" w:hAnsi="宋体" w:cs="Arial" w:hint="eastAsia"/>
          <w:sz w:val="24"/>
          <w:szCs w:val="24"/>
        </w:rPr>
        <w:t>包敏  联系</w:t>
      </w:r>
      <w:r w:rsidRPr="00F42CDD">
        <w:rPr>
          <w:rFonts w:ascii="宋体" w:hAnsi="宋体" w:cs="Arial" w:hint="eastAsia"/>
          <w:sz w:val="24"/>
          <w:szCs w:val="24"/>
        </w:rPr>
        <w:t>电话：13912269719</w:t>
      </w:r>
    </w:p>
    <w:p w:rsidR="007308B6" w:rsidRPr="00F42CDD" w:rsidRDefault="007308B6" w:rsidP="000967AF">
      <w:pPr>
        <w:adjustRightInd/>
        <w:snapToGrid/>
        <w:spacing w:after="0" w:line="480" w:lineRule="exact"/>
        <w:ind w:firstLineChars="250" w:firstLine="600"/>
        <w:jc w:val="both"/>
        <w:rPr>
          <w:rFonts w:ascii="宋体" w:hAnsi="宋体" w:cs="Arial"/>
          <w:sz w:val="24"/>
          <w:szCs w:val="24"/>
        </w:rPr>
      </w:pPr>
    </w:p>
    <w:p w:rsidR="00AB7C4D" w:rsidRPr="00F42CDD" w:rsidRDefault="00AB7C4D" w:rsidP="000967AF">
      <w:pPr>
        <w:adjustRightInd/>
        <w:snapToGrid/>
        <w:spacing w:after="0" w:line="480" w:lineRule="exact"/>
        <w:ind w:right="120" w:firstLine="480"/>
        <w:jc w:val="right"/>
        <w:rPr>
          <w:rFonts w:ascii="宋体" w:hAnsi="宋体" w:cs="Arial"/>
          <w:sz w:val="24"/>
          <w:szCs w:val="24"/>
        </w:rPr>
      </w:pPr>
      <w:r w:rsidRPr="00F42CDD">
        <w:rPr>
          <w:rFonts w:ascii="宋体" w:hAnsi="宋体" w:cs="Arial" w:hint="eastAsia"/>
          <w:sz w:val="24"/>
          <w:szCs w:val="24"/>
        </w:rPr>
        <w:t>南通苏通科技产业园区实验学校</w:t>
      </w:r>
    </w:p>
    <w:p w:rsidR="007308B6" w:rsidRPr="00F42CDD" w:rsidRDefault="00AB7C4D" w:rsidP="000967AF">
      <w:pPr>
        <w:adjustRightInd/>
        <w:snapToGrid/>
        <w:spacing w:after="0" w:line="480" w:lineRule="exact"/>
        <w:ind w:right="120" w:firstLine="480"/>
        <w:jc w:val="right"/>
        <w:rPr>
          <w:rFonts w:ascii="宋体" w:hAnsi="宋体" w:cs="Arial"/>
          <w:sz w:val="24"/>
          <w:szCs w:val="24"/>
        </w:rPr>
      </w:pPr>
      <w:r w:rsidRPr="00F42CDD">
        <w:rPr>
          <w:rFonts w:ascii="宋体" w:hAnsi="宋体" w:cs="Arial" w:hint="eastAsia"/>
          <w:sz w:val="24"/>
          <w:szCs w:val="24"/>
        </w:rPr>
        <w:t>南通城建工程项目管理有限公司</w:t>
      </w:r>
    </w:p>
    <w:p w:rsidR="007308B6" w:rsidRPr="00F42CDD" w:rsidRDefault="007308B6" w:rsidP="000967AF">
      <w:pPr>
        <w:adjustRightInd/>
        <w:snapToGrid/>
        <w:spacing w:after="0" w:line="480" w:lineRule="exact"/>
        <w:ind w:right="480" w:firstLine="480"/>
        <w:jc w:val="right"/>
        <w:rPr>
          <w:rFonts w:ascii="宋体" w:hAnsi="宋体" w:cs="Arial"/>
          <w:sz w:val="24"/>
          <w:szCs w:val="24"/>
        </w:rPr>
      </w:pPr>
      <w:r w:rsidRPr="00F42CDD">
        <w:rPr>
          <w:rFonts w:ascii="宋体" w:hAnsi="宋体" w:cs="Arial"/>
          <w:sz w:val="24"/>
          <w:szCs w:val="24"/>
        </w:rPr>
        <w:t xml:space="preserve"> 20</w:t>
      </w:r>
      <w:r w:rsidRPr="00F42CDD">
        <w:rPr>
          <w:rFonts w:ascii="宋体" w:hAnsi="宋体" w:cs="Arial" w:hint="eastAsia"/>
          <w:sz w:val="24"/>
          <w:szCs w:val="24"/>
        </w:rPr>
        <w:t>20</w:t>
      </w:r>
      <w:r w:rsidRPr="00F42CDD">
        <w:rPr>
          <w:rFonts w:ascii="宋体" w:hAnsi="宋体" w:cs="Arial"/>
          <w:sz w:val="24"/>
          <w:szCs w:val="24"/>
        </w:rPr>
        <w:t>年</w:t>
      </w:r>
      <w:r w:rsidRPr="00F42CDD">
        <w:rPr>
          <w:rFonts w:ascii="宋体" w:hAnsi="宋体" w:cs="Arial" w:hint="eastAsia"/>
          <w:sz w:val="24"/>
          <w:szCs w:val="24"/>
        </w:rPr>
        <w:t>7</w:t>
      </w:r>
      <w:r w:rsidRPr="00F42CDD">
        <w:rPr>
          <w:rFonts w:ascii="宋体" w:hAnsi="宋体" w:cs="Arial"/>
          <w:sz w:val="24"/>
          <w:szCs w:val="24"/>
        </w:rPr>
        <w:t>月</w:t>
      </w:r>
      <w:r w:rsidR="00AB7C4D" w:rsidRPr="00F42CDD">
        <w:rPr>
          <w:rFonts w:ascii="宋体" w:hAnsi="宋体" w:cs="Arial" w:hint="eastAsia"/>
          <w:sz w:val="24"/>
          <w:szCs w:val="24"/>
        </w:rPr>
        <w:t>2</w:t>
      </w:r>
      <w:r w:rsidR="00F42CDD">
        <w:rPr>
          <w:rFonts w:ascii="宋体" w:hAnsi="宋体" w:cs="Arial" w:hint="eastAsia"/>
          <w:sz w:val="24"/>
          <w:szCs w:val="24"/>
        </w:rPr>
        <w:t>4</w:t>
      </w:r>
      <w:r w:rsidRPr="00F42CDD">
        <w:rPr>
          <w:rFonts w:ascii="宋体" w:hAnsi="宋体" w:cs="Arial"/>
          <w:sz w:val="24"/>
          <w:szCs w:val="24"/>
        </w:rPr>
        <w:t>日</w:t>
      </w:r>
    </w:p>
    <w:p w:rsidR="007308B6" w:rsidRPr="00F42CDD" w:rsidRDefault="007308B6" w:rsidP="000967AF">
      <w:pPr>
        <w:adjustRightInd/>
        <w:snapToGrid/>
        <w:spacing w:after="0" w:line="480" w:lineRule="exact"/>
        <w:ind w:firstLine="480"/>
        <w:jc w:val="both"/>
        <w:rPr>
          <w:rFonts w:ascii="宋体" w:hAnsi="宋体" w:cs="Arial"/>
          <w:sz w:val="24"/>
          <w:szCs w:val="24"/>
        </w:rPr>
      </w:pPr>
    </w:p>
    <w:p w:rsidR="000967AF" w:rsidRDefault="000967AF">
      <w:pPr>
        <w:adjustRightInd/>
        <w:snapToGrid/>
        <w:spacing w:after="0"/>
        <w:rPr>
          <w:rFonts w:ascii="Arial" w:hAnsi="Arial" w:cs="Arial"/>
          <w:sz w:val="28"/>
          <w:szCs w:val="28"/>
        </w:rPr>
      </w:pPr>
      <w:r>
        <w:rPr>
          <w:rFonts w:ascii="Arial" w:hAnsi="Arial" w:cs="Arial"/>
          <w:sz w:val="28"/>
          <w:szCs w:val="28"/>
        </w:rPr>
        <w:br w:type="page"/>
      </w:r>
    </w:p>
    <w:bookmarkEnd w:id="0"/>
    <w:p w:rsidR="00373A95" w:rsidRPr="00F42CDD" w:rsidRDefault="00BC0EB8">
      <w:pPr>
        <w:adjustRightInd/>
        <w:snapToGrid/>
        <w:spacing w:after="0"/>
        <w:ind w:firstLine="480"/>
        <w:rPr>
          <w:rFonts w:ascii="Arial" w:hAnsi="Arial" w:cs="Arial"/>
          <w:sz w:val="24"/>
          <w:szCs w:val="24"/>
        </w:rPr>
      </w:pPr>
      <w:r w:rsidRPr="00F42CDD">
        <w:rPr>
          <w:rFonts w:ascii="Arial" w:hAnsi="Arial" w:cs="Arial"/>
          <w:sz w:val="24"/>
          <w:szCs w:val="24"/>
        </w:rPr>
        <w:lastRenderedPageBreak/>
        <w:t>附件：</w:t>
      </w:r>
    </w:p>
    <w:p w:rsidR="00AB7C4D" w:rsidRPr="000967AF" w:rsidRDefault="00AB7C4D" w:rsidP="00AB7C4D">
      <w:pPr>
        <w:adjustRightInd/>
        <w:snapToGrid/>
        <w:spacing w:before="100" w:beforeAutospacing="1" w:after="100" w:afterAutospacing="1" w:line="520" w:lineRule="exact"/>
        <w:jc w:val="center"/>
        <w:rPr>
          <w:rFonts w:asciiTheme="minorEastAsia" w:eastAsiaTheme="minorEastAsia" w:hAnsiTheme="minorEastAsia" w:cs="宋体"/>
          <w:b/>
          <w:bCs/>
          <w:sz w:val="28"/>
          <w:szCs w:val="28"/>
        </w:rPr>
      </w:pPr>
      <w:r w:rsidRPr="000967AF">
        <w:rPr>
          <w:rFonts w:asciiTheme="minorEastAsia" w:eastAsiaTheme="minorEastAsia" w:hAnsiTheme="minorEastAsia" w:cs="宋体" w:hint="eastAsia"/>
          <w:b/>
          <w:bCs/>
          <w:sz w:val="28"/>
          <w:szCs w:val="28"/>
        </w:rPr>
        <w:t>励志启远航  不负好时光</w:t>
      </w:r>
    </w:p>
    <w:p w:rsidR="00AB7C4D" w:rsidRPr="000967AF" w:rsidRDefault="00AB7C4D" w:rsidP="00AB7C4D">
      <w:pPr>
        <w:adjustRightInd/>
        <w:snapToGrid/>
        <w:spacing w:before="100" w:beforeAutospacing="1" w:after="100" w:afterAutospacing="1" w:line="520" w:lineRule="exact"/>
        <w:jc w:val="center"/>
        <w:rPr>
          <w:rFonts w:asciiTheme="minorEastAsia" w:eastAsiaTheme="minorEastAsia" w:hAnsiTheme="minorEastAsia" w:cs="宋体"/>
          <w:b/>
          <w:sz w:val="28"/>
          <w:szCs w:val="28"/>
        </w:rPr>
      </w:pPr>
      <w:r w:rsidRPr="000967AF">
        <w:rPr>
          <w:rFonts w:asciiTheme="minorEastAsia" w:eastAsiaTheme="minorEastAsia" w:hAnsiTheme="minorEastAsia"/>
          <w:b/>
          <w:sz w:val="28"/>
          <w:szCs w:val="28"/>
        </w:rPr>
        <w:t>——</w:t>
      </w:r>
      <w:r w:rsidRPr="000967AF">
        <w:rPr>
          <w:rFonts w:asciiTheme="minorEastAsia" w:eastAsiaTheme="minorEastAsia" w:hAnsiTheme="minorEastAsia" w:cs="宋体" w:hint="eastAsia"/>
          <w:b/>
          <w:sz w:val="28"/>
          <w:szCs w:val="28"/>
        </w:rPr>
        <w:t>园区实验学校2020届小学优秀毕业生拓展训练活动</w:t>
      </w:r>
    </w:p>
    <w:p w:rsidR="00AB7C4D" w:rsidRPr="00F42CDD" w:rsidRDefault="00AB7C4D" w:rsidP="00AB7C4D">
      <w:pPr>
        <w:widowControl w:val="0"/>
        <w:adjustRightInd/>
        <w:snapToGrid/>
        <w:spacing w:after="0" w:line="480" w:lineRule="exact"/>
        <w:ind w:firstLineChars="200" w:firstLine="482"/>
        <w:jc w:val="both"/>
        <w:rPr>
          <w:rFonts w:asciiTheme="minorEastAsia" w:eastAsiaTheme="minorEastAsia" w:hAnsiTheme="minorEastAsia"/>
          <w:b/>
          <w:bCs/>
          <w:kern w:val="2"/>
          <w:sz w:val="24"/>
          <w:szCs w:val="24"/>
        </w:rPr>
      </w:pPr>
      <w:r w:rsidRPr="00F42CDD">
        <w:rPr>
          <w:rFonts w:asciiTheme="minorEastAsia" w:eastAsiaTheme="minorEastAsia" w:hAnsiTheme="minorEastAsia" w:hint="eastAsia"/>
          <w:b/>
          <w:bCs/>
          <w:kern w:val="2"/>
          <w:sz w:val="24"/>
          <w:szCs w:val="24"/>
        </w:rPr>
        <w:t>一、活动背景</w:t>
      </w:r>
    </w:p>
    <w:p w:rsidR="00AB7C4D" w:rsidRPr="00F42CDD" w:rsidRDefault="00AB7C4D" w:rsidP="00AB7C4D">
      <w:pPr>
        <w:widowControl w:val="0"/>
        <w:adjustRightInd/>
        <w:snapToGrid/>
        <w:spacing w:after="0" w:line="480" w:lineRule="exact"/>
        <w:ind w:leftChars="-27" w:left="-59" w:firstLineChars="200" w:firstLine="480"/>
        <w:jc w:val="both"/>
        <w:rPr>
          <w:rFonts w:asciiTheme="minorEastAsia" w:eastAsiaTheme="minorEastAsia" w:hAnsiTheme="minorEastAsia" w:cs="Arial"/>
          <w:kern w:val="2"/>
          <w:sz w:val="24"/>
          <w:szCs w:val="24"/>
          <w:shd w:val="clear" w:color="auto" w:fill="FFFFFF"/>
        </w:rPr>
      </w:pPr>
      <w:r w:rsidRPr="00F42CDD">
        <w:rPr>
          <w:rFonts w:asciiTheme="minorEastAsia" w:eastAsiaTheme="minorEastAsia" w:hAnsiTheme="minorEastAsia" w:cs="Arial" w:hint="eastAsia"/>
          <w:kern w:val="2"/>
          <w:sz w:val="24"/>
          <w:szCs w:val="24"/>
          <w:shd w:val="clear" w:color="auto" w:fill="FFFFFF"/>
        </w:rPr>
        <w:t>印度伟大诗人泰戈尔说过：“只有经历地狱般的磨练，才能炼出创造天堂的力量；只有流过血的手指，才能弹出世间的绝唱。”古今中外，都十分注重励志教育。励志的“励”是指激励成励、勉励之意；“志”有志气、志向、意志之意，追求上进的决心和勇气，要求做成某事的气概，表达要做什么样的人的意愿和决心，决定达到某和目的而产生的心理状态。“励志”意为振作精神，奋发志气，始终保持昂扬向上的精神状态，去实现远大目标。</w:t>
      </w:r>
    </w:p>
    <w:p w:rsidR="00AB7C4D" w:rsidRPr="00F42CDD" w:rsidRDefault="00AB7C4D" w:rsidP="00AB7C4D">
      <w:pPr>
        <w:widowControl w:val="0"/>
        <w:adjustRightInd/>
        <w:snapToGrid/>
        <w:spacing w:after="0" w:line="480" w:lineRule="exact"/>
        <w:ind w:leftChars="-27" w:left="-59" w:firstLineChars="200" w:firstLine="480"/>
        <w:jc w:val="both"/>
        <w:rPr>
          <w:rFonts w:asciiTheme="minorEastAsia" w:eastAsiaTheme="minorEastAsia" w:hAnsiTheme="minorEastAsia" w:cs="Arial"/>
          <w:kern w:val="2"/>
          <w:sz w:val="24"/>
          <w:szCs w:val="24"/>
          <w:shd w:val="clear" w:color="auto" w:fill="FFFFFF"/>
        </w:rPr>
      </w:pPr>
      <w:r w:rsidRPr="00F42CDD">
        <w:rPr>
          <w:rFonts w:asciiTheme="minorEastAsia" w:eastAsiaTheme="minorEastAsia" w:hAnsiTheme="minorEastAsia" w:cs="Arial" w:hint="eastAsia"/>
          <w:kern w:val="2"/>
          <w:sz w:val="24"/>
          <w:szCs w:val="24"/>
          <w:shd w:val="clear" w:color="auto" w:fill="FFFFFF"/>
        </w:rPr>
        <w:t>励志教育可以让学生知道理想是高于现实的东西，美好的理想转化为现实，需要经过努力奋斗；不想努力，不愿奋斗，理想永远只是空想，毫无意义。对培养学生的人生观、价值现、意志力都有好处，更能培养好的思考习惯，改变他们的生活态度，增强学生克服国难的勇气，促进学生强烈的求知欲和创新精神。希望全体同学做有心的人，去除妄心和躁心；做有志的人，为人生奠基；做有行动力的人，实现生命价值。</w:t>
      </w:r>
    </w:p>
    <w:p w:rsidR="00AB7C4D" w:rsidRPr="00F42CDD" w:rsidRDefault="00AB7C4D" w:rsidP="00AB7C4D">
      <w:pPr>
        <w:widowControl w:val="0"/>
        <w:numPr>
          <w:ilvl w:val="0"/>
          <w:numId w:val="2"/>
        </w:numPr>
        <w:adjustRightInd/>
        <w:snapToGrid/>
        <w:spacing w:after="0" w:line="480" w:lineRule="exact"/>
        <w:ind w:firstLineChars="200" w:firstLine="482"/>
        <w:jc w:val="both"/>
        <w:rPr>
          <w:rFonts w:asciiTheme="minorEastAsia" w:eastAsiaTheme="minorEastAsia" w:hAnsiTheme="minorEastAsia"/>
          <w:kern w:val="2"/>
          <w:sz w:val="24"/>
          <w:szCs w:val="24"/>
        </w:rPr>
      </w:pPr>
      <w:r w:rsidRPr="00F42CDD">
        <w:rPr>
          <w:rFonts w:asciiTheme="minorEastAsia" w:eastAsiaTheme="minorEastAsia" w:hAnsiTheme="minorEastAsia"/>
          <w:b/>
          <w:bCs/>
          <w:kern w:val="2"/>
          <w:sz w:val="24"/>
          <w:szCs w:val="24"/>
        </w:rPr>
        <w:t>活动</w:t>
      </w:r>
      <w:r w:rsidRPr="00F42CDD">
        <w:rPr>
          <w:rFonts w:asciiTheme="minorEastAsia" w:eastAsiaTheme="minorEastAsia" w:hAnsiTheme="minorEastAsia" w:hint="eastAsia"/>
          <w:b/>
          <w:bCs/>
          <w:kern w:val="2"/>
          <w:sz w:val="24"/>
          <w:szCs w:val="24"/>
        </w:rPr>
        <w:t>目标</w:t>
      </w:r>
    </w:p>
    <w:p w:rsidR="00AB7C4D" w:rsidRPr="00F42CDD" w:rsidRDefault="00AB7C4D" w:rsidP="00AB7C4D">
      <w:pPr>
        <w:widowControl w:val="0"/>
        <w:adjustRightInd/>
        <w:snapToGrid/>
        <w:spacing w:after="0" w:line="480" w:lineRule="exact"/>
        <w:ind w:firstLineChars="200" w:firstLine="480"/>
        <w:jc w:val="both"/>
        <w:rPr>
          <w:rFonts w:asciiTheme="minorEastAsia" w:eastAsiaTheme="minorEastAsia" w:hAnsiTheme="minorEastAsia"/>
          <w:kern w:val="2"/>
          <w:sz w:val="24"/>
          <w:szCs w:val="24"/>
        </w:rPr>
      </w:pPr>
      <w:r w:rsidRPr="00F42CDD">
        <w:rPr>
          <w:rFonts w:asciiTheme="minorEastAsia" w:eastAsiaTheme="minorEastAsia" w:hAnsiTheme="minorEastAsia" w:cs="宋体" w:hint="eastAsia"/>
          <w:kern w:val="2"/>
          <w:sz w:val="24"/>
          <w:szCs w:val="24"/>
        </w:rPr>
        <w:t>1.</w:t>
      </w:r>
      <w:r w:rsidRPr="00F42CDD">
        <w:rPr>
          <w:rFonts w:asciiTheme="minorEastAsia" w:eastAsiaTheme="minorEastAsia" w:hAnsiTheme="minorEastAsia" w:hint="eastAsia"/>
          <w:kern w:val="2"/>
          <w:sz w:val="24"/>
          <w:szCs w:val="24"/>
        </w:rPr>
        <w:t>勉励学生树立远大志向，教育学生从现在做起，从身边小事做起，正确对待挫折，积极自我暗示，自立自强自信，努力实现学生思想和行动上的主动性，促进学生全面发展。</w:t>
      </w:r>
    </w:p>
    <w:p w:rsidR="00AB7C4D" w:rsidRPr="00F42CDD" w:rsidRDefault="00AB7C4D" w:rsidP="00AB7C4D">
      <w:pPr>
        <w:widowControl w:val="0"/>
        <w:adjustRightInd/>
        <w:snapToGrid/>
        <w:spacing w:after="0" w:line="480" w:lineRule="exact"/>
        <w:ind w:firstLineChars="200" w:firstLine="480"/>
        <w:jc w:val="both"/>
        <w:rPr>
          <w:rFonts w:asciiTheme="minorEastAsia" w:eastAsiaTheme="minorEastAsia" w:hAnsiTheme="minorEastAsia"/>
          <w:kern w:val="2"/>
          <w:sz w:val="24"/>
          <w:szCs w:val="24"/>
        </w:rPr>
      </w:pPr>
      <w:r w:rsidRPr="00F42CDD">
        <w:rPr>
          <w:rFonts w:asciiTheme="minorEastAsia" w:eastAsiaTheme="minorEastAsia" w:hAnsiTheme="minorEastAsia" w:cs="宋体" w:hint="eastAsia"/>
          <w:kern w:val="2"/>
          <w:sz w:val="24"/>
          <w:szCs w:val="24"/>
        </w:rPr>
        <w:t>2.</w:t>
      </w:r>
      <w:r w:rsidRPr="00F42CDD">
        <w:rPr>
          <w:rFonts w:asciiTheme="minorEastAsia" w:eastAsiaTheme="minorEastAsia" w:hAnsiTheme="minorEastAsia" w:hint="eastAsia"/>
          <w:kern w:val="2"/>
          <w:sz w:val="24"/>
          <w:szCs w:val="24"/>
        </w:rPr>
        <w:t>引导学生树立团队意识，协同合作，发挥最大力量达成共同目标，从小学习做人，从小学习立志，从小学习创造，努力学习、健康成长，做祖国和人民事业发展的接班人。</w:t>
      </w:r>
    </w:p>
    <w:p w:rsidR="00AB7C4D" w:rsidRPr="00F42CDD" w:rsidRDefault="00AB7C4D" w:rsidP="00AB7C4D">
      <w:pPr>
        <w:widowControl w:val="0"/>
        <w:numPr>
          <w:ilvl w:val="0"/>
          <w:numId w:val="2"/>
        </w:numPr>
        <w:adjustRightInd/>
        <w:snapToGrid/>
        <w:spacing w:after="0" w:line="480" w:lineRule="exact"/>
        <w:ind w:firstLineChars="200" w:firstLine="482"/>
        <w:jc w:val="both"/>
        <w:rPr>
          <w:rFonts w:asciiTheme="minorEastAsia" w:eastAsiaTheme="minorEastAsia" w:hAnsiTheme="minorEastAsia"/>
          <w:b/>
          <w:bCs/>
          <w:kern w:val="2"/>
          <w:sz w:val="24"/>
          <w:szCs w:val="24"/>
        </w:rPr>
      </w:pPr>
      <w:r w:rsidRPr="00F42CDD">
        <w:rPr>
          <w:rFonts w:asciiTheme="minorEastAsia" w:eastAsiaTheme="minorEastAsia" w:hAnsiTheme="minorEastAsia" w:hint="eastAsia"/>
          <w:b/>
          <w:bCs/>
          <w:kern w:val="2"/>
          <w:sz w:val="24"/>
          <w:szCs w:val="24"/>
        </w:rPr>
        <w:t>活动时间</w:t>
      </w:r>
    </w:p>
    <w:p w:rsidR="00AB7C4D" w:rsidRPr="00F42CDD" w:rsidRDefault="00AB7C4D" w:rsidP="00AB7C4D">
      <w:pPr>
        <w:widowControl w:val="0"/>
        <w:adjustRightInd/>
        <w:snapToGrid/>
        <w:spacing w:after="0" w:line="480" w:lineRule="exact"/>
        <w:ind w:firstLineChars="200" w:firstLine="480"/>
        <w:jc w:val="both"/>
        <w:rPr>
          <w:rFonts w:asciiTheme="minorEastAsia" w:eastAsiaTheme="minorEastAsia" w:hAnsiTheme="minorEastAsia" w:cs="宋体"/>
          <w:kern w:val="2"/>
          <w:sz w:val="24"/>
          <w:szCs w:val="24"/>
        </w:rPr>
      </w:pPr>
      <w:r w:rsidRPr="00F42CDD">
        <w:rPr>
          <w:rFonts w:asciiTheme="minorEastAsia" w:eastAsiaTheme="minorEastAsia" w:hAnsiTheme="minorEastAsia" w:cs="宋体" w:hint="eastAsia"/>
          <w:kern w:val="2"/>
          <w:sz w:val="24"/>
          <w:szCs w:val="24"/>
        </w:rPr>
        <w:t>2020年8月</w:t>
      </w:r>
    </w:p>
    <w:p w:rsidR="00AB7C4D" w:rsidRPr="00F42CDD" w:rsidRDefault="00AB7C4D" w:rsidP="00AB7C4D">
      <w:pPr>
        <w:widowControl w:val="0"/>
        <w:numPr>
          <w:ilvl w:val="0"/>
          <w:numId w:val="2"/>
        </w:numPr>
        <w:adjustRightInd/>
        <w:snapToGrid/>
        <w:spacing w:after="0" w:line="480" w:lineRule="exact"/>
        <w:ind w:firstLineChars="200" w:firstLine="482"/>
        <w:jc w:val="both"/>
        <w:rPr>
          <w:rFonts w:asciiTheme="minorEastAsia" w:eastAsiaTheme="minorEastAsia" w:hAnsiTheme="minorEastAsia"/>
          <w:b/>
          <w:bCs/>
          <w:kern w:val="2"/>
          <w:sz w:val="24"/>
          <w:szCs w:val="24"/>
        </w:rPr>
      </w:pPr>
      <w:r w:rsidRPr="00F42CDD">
        <w:rPr>
          <w:rFonts w:asciiTheme="minorEastAsia" w:eastAsiaTheme="minorEastAsia" w:hAnsiTheme="minorEastAsia" w:hint="eastAsia"/>
          <w:b/>
          <w:bCs/>
          <w:kern w:val="2"/>
          <w:sz w:val="24"/>
          <w:szCs w:val="24"/>
        </w:rPr>
        <w:t>活动地点</w:t>
      </w:r>
    </w:p>
    <w:p w:rsidR="00AB7C4D" w:rsidRPr="00F42CDD" w:rsidRDefault="00AB7C4D" w:rsidP="00AB7C4D">
      <w:pPr>
        <w:shd w:val="clear" w:color="auto" w:fill="FFFFFF"/>
        <w:adjustRightInd/>
        <w:snapToGrid/>
        <w:spacing w:after="0"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南通军山风景区、乐奇运动湃蹦床排队团建乐园</w:t>
      </w:r>
    </w:p>
    <w:p w:rsidR="00AB7C4D" w:rsidRPr="00F42CDD" w:rsidRDefault="00AB7C4D" w:rsidP="00AB7C4D">
      <w:pPr>
        <w:widowControl w:val="0"/>
        <w:numPr>
          <w:ilvl w:val="0"/>
          <w:numId w:val="2"/>
        </w:numPr>
        <w:adjustRightInd/>
        <w:snapToGrid/>
        <w:spacing w:after="0" w:line="480" w:lineRule="exact"/>
        <w:ind w:firstLineChars="200" w:firstLine="482"/>
        <w:jc w:val="both"/>
        <w:rPr>
          <w:rFonts w:asciiTheme="minorEastAsia" w:eastAsiaTheme="minorEastAsia" w:hAnsiTheme="minorEastAsia"/>
          <w:b/>
          <w:bCs/>
          <w:kern w:val="2"/>
          <w:sz w:val="24"/>
          <w:szCs w:val="24"/>
        </w:rPr>
      </w:pPr>
      <w:r w:rsidRPr="00F42CDD">
        <w:rPr>
          <w:rFonts w:asciiTheme="minorEastAsia" w:eastAsiaTheme="minorEastAsia" w:hAnsiTheme="minorEastAsia" w:hint="eastAsia"/>
          <w:b/>
          <w:bCs/>
          <w:kern w:val="2"/>
          <w:sz w:val="24"/>
          <w:szCs w:val="24"/>
        </w:rPr>
        <w:t>活动对象</w:t>
      </w:r>
    </w:p>
    <w:p w:rsidR="00AB7C4D" w:rsidRPr="00F42CDD" w:rsidRDefault="00AB7C4D" w:rsidP="00AB7C4D">
      <w:pPr>
        <w:widowControl w:val="0"/>
        <w:adjustRightInd/>
        <w:snapToGrid/>
        <w:spacing w:after="0" w:line="480" w:lineRule="exact"/>
        <w:ind w:firstLineChars="200" w:firstLine="480"/>
        <w:jc w:val="both"/>
        <w:rPr>
          <w:rFonts w:asciiTheme="minorEastAsia" w:eastAsiaTheme="minorEastAsia" w:hAnsiTheme="minorEastAsia"/>
          <w:kern w:val="2"/>
          <w:sz w:val="24"/>
          <w:szCs w:val="24"/>
        </w:rPr>
      </w:pPr>
      <w:r w:rsidRPr="00F42CDD">
        <w:rPr>
          <w:rFonts w:asciiTheme="minorEastAsia" w:eastAsiaTheme="minorEastAsia" w:hAnsiTheme="minorEastAsia" w:hint="eastAsia"/>
          <w:kern w:val="2"/>
          <w:sz w:val="24"/>
          <w:szCs w:val="24"/>
        </w:rPr>
        <w:lastRenderedPageBreak/>
        <w:t>苏通优秀学生80名、老师10名</w:t>
      </w:r>
    </w:p>
    <w:p w:rsidR="00AB7C4D" w:rsidRPr="00F42CDD" w:rsidRDefault="00AB7C4D" w:rsidP="00AB7C4D">
      <w:pPr>
        <w:widowControl w:val="0"/>
        <w:numPr>
          <w:ilvl w:val="0"/>
          <w:numId w:val="2"/>
        </w:numPr>
        <w:adjustRightInd/>
        <w:snapToGrid/>
        <w:spacing w:after="0" w:line="480" w:lineRule="exact"/>
        <w:ind w:firstLineChars="200" w:firstLine="482"/>
        <w:jc w:val="both"/>
        <w:rPr>
          <w:rFonts w:asciiTheme="minorEastAsia" w:eastAsiaTheme="minorEastAsia" w:hAnsiTheme="minorEastAsia"/>
          <w:b/>
          <w:bCs/>
          <w:kern w:val="2"/>
          <w:sz w:val="24"/>
          <w:szCs w:val="24"/>
        </w:rPr>
      </w:pPr>
      <w:r w:rsidRPr="00F42CDD">
        <w:rPr>
          <w:rFonts w:asciiTheme="minorEastAsia" w:eastAsiaTheme="minorEastAsia" w:hAnsiTheme="minorEastAsia" w:hint="eastAsia"/>
          <w:b/>
          <w:bCs/>
          <w:kern w:val="2"/>
          <w:sz w:val="24"/>
          <w:szCs w:val="24"/>
        </w:rPr>
        <w:t>活动安排</w:t>
      </w:r>
    </w:p>
    <w:tbl>
      <w:tblPr>
        <w:tblW w:w="10065" w:type="dxa"/>
        <w:tblInd w:w="-176" w:type="dxa"/>
        <w:tblLayout w:type="fixed"/>
        <w:tblLook w:val="0000"/>
      </w:tblPr>
      <w:tblGrid>
        <w:gridCol w:w="710"/>
        <w:gridCol w:w="1275"/>
        <w:gridCol w:w="277"/>
        <w:gridCol w:w="2417"/>
        <w:gridCol w:w="141"/>
        <w:gridCol w:w="5245"/>
      </w:tblGrid>
      <w:tr w:rsidR="00AB7C4D" w:rsidRPr="00F42CDD" w:rsidTr="00AB7C4D">
        <w:trPr>
          <w:trHeight w:val="311"/>
        </w:trPr>
        <w:tc>
          <w:tcPr>
            <w:tcW w:w="10065" w:type="dxa"/>
            <w:gridSpan w:val="6"/>
            <w:tcBorders>
              <w:top w:val="inset" w:sz="6" w:space="0" w:color="auto"/>
              <w:left w:val="inset" w:sz="6"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b/>
                <w:bCs/>
                <w:kern w:val="2"/>
                <w:sz w:val="21"/>
                <w:szCs w:val="21"/>
              </w:rPr>
              <w:t>励志启远航 不负好时光</w:t>
            </w:r>
          </w:p>
        </w:tc>
      </w:tr>
      <w:tr w:rsidR="00AB7C4D" w:rsidRPr="00F42CDD" w:rsidTr="00AB7C4D">
        <w:trPr>
          <w:trHeight w:val="520"/>
        </w:trPr>
        <w:tc>
          <w:tcPr>
            <w:tcW w:w="2262" w:type="dxa"/>
            <w:gridSpan w:val="3"/>
            <w:tcBorders>
              <w:top w:val="inset" w:sz="6" w:space="0" w:color="auto"/>
              <w:left w:val="inset" w:sz="6" w:space="0" w:color="auto"/>
              <w:bottom w:val="single" w:sz="4" w:space="0" w:color="auto"/>
              <w:right w:val="inset" w:sz="6"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b/>
                <w:bCs/>
                <w:kern w:val="2"/>
                <w:sz w:val="21"/>
                <w:szCs w:val="21"/>
              </w:rPr>
            </w:pPr>
            <w:r w:rsidRPr="00F42CDD">
              <w:rPr>
                <w:rFonts w:asciiTheme="minorEastAsia" w:eastAsiaTheme="minorEastAsia" w:hAnsiTheme="minorEastAsia"/>
                <w:b/>
                <w:bCs/>
                <w:kern w:val="2"/>
                <w:sz w:val="21"/>
                <w:szCs w:val="21"/>
              </w:rPr>
              <w:t>时  间</w:t>
            </w:r>
          </w:p>
        </w:tc>
        <w:tc>
          <w:tcPr>
            <w:tcW w:w="2417" w:type="dxa"/>
            <w:tcBorders>
              <w:top w:val="inset" w:sz="6" w:space="0" w:color="auto"/>
              <w:left w:val="inset" w:sz="6" w:space="0" w:color="auto"/>
              <w:bottom w:val="single" w:sz="4" w:space="0" w:color="auto"/>
              <w:right w:val="inset" w:sz="6"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b/>
                <w:bCs/>
                <w:kern w:val="2"/>
                <w:sz w:val="21"/>
                <w:szCs w:val="21"/>
              </w:rPr>
            </w:pPr>
            <w:r w:rsidRPr="00F42CDD">
              <w:rPr>
                <w:rFonts w:asciiTheme="minorEastAsia" w:eastAsiaTheme="minorEastAsia" w:hAnsiTheme="minorEastAsia"/>
                <w:b/>
                <w:bCs/>
                <w:kern w:val="2"/>
                <w:sz w:val="21"/>
                <w:szCs w:val="21"/>
              </w:rPr>
              <w:t xml:space="preserve">    项   目</w:t>
            </w:r>
          </w:p>
        </w:tc>
        <w:tc>
          <w:tcPr>
            <w:tcW w:w="5386" w:type="dxa"/>
            <w:gridSpan w:val="2"/>
            <w:tcBorders>
              <w:top w:val="inset" w:sz="6" w:space="0" w:color="auto"/>
              <w:left w:val="inset" w:sz="6" w:space="0" w:color="auto"/>
              <w:bottom w:val="single" w:sz="4" w:space="0" w:color="auto"/>
              <w:right w:val="inset" w:sz="6"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b/>
                <w:bCs/>
                <w:kern w:val="2"/>
                <w:sz w:val="21"/>
                <w:szCs w:val="21"/>
              </w:rPr>
            </w:pPr>
            <w:r w:rsidRPr="00F42CDD">
              <w:rPr>
                <w:rFonts w:asciiTheme="minorEastAsia" w:eastAsiaTheme="minorEastAsia" w:hAnsiTheme="minorEastAsia" w:hint="eastAsia"/>
                <w:b/>
                <w:bCs/>
                <w:kern w:val="2"/>
                <w:sz w:val="21"/>
                <w:szCs w:val="21"/>
              </w:rPr>
              <w:t>具体内容</w:t>
            </w:r>
          </w:p>
        </w:tc>
      </w:tr>
      <w:tr w:rsidR="00AB7C4D" w:rsidRPr="00F42CDD" w:rsidTr="00AB7C4D">
        <w:trPr>
          <w:trHeight w:val="454"/>
        </w:trPr>
        <w:tc>
          <w:tcPr>
            <w:tcW w:w="710"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p>
        </w:tc>
        <w:tc>
          <w:tcPr>
            <w:tcW w:w="9355" w:type="dxa"/>
            <w:gridSpan w:val="5"/>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b/>
                <w:bCs/>
                <w:kern w:val="2"/>
                <w:sz w:val="21"/>
                <w:szCs w:val="21"/>
              </w:rPr>
              <w:t>军山篇</w:t>
            </w:r>
          </w:p>
        </w:tc>
      </w:tr>
      <w:tr w:rsidR="00AB7C4D" w:rsidRPr="00F42CDD" w:rsidTr="00AB7C4D">
        <w:trPr>
          <w:trHeight w:val="495"/>
        </w:trPr>
        <w:tc>
          <w:tcPr>
            <w:tcW w:w="710" w:type="dxa"/>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1275" w:type="dxa"/>
            <w:tcBorders>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8:30-8:50</w:t>
            </w:r>
          </w:p>
        </w:tc>
        <w:tc>
          <w:tcPr>
            <w:tcW w:w="2694" w:type="dxa"/>
            <w:gridSpan w:val="2"/>
            <w:tcBorders>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破冰</w:t>
            </w:r>
          </w:p>
        </w:tc>
        <w:tc>
          <w:tcPr>
            <w:tcW w:w="5386" w:type="dxa"/>
            <w:gridSpan w:val="2"/>
            <w:tcBorders>
              <w:left w:val="inset" w:sz="6"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通过破冰游戏迅速拉近同学之间的距离</w:t>
            </w:r>
          </w:p>
        </w:tc>
      </w:tr>
      <w:tr w:rsidR="00AB7C4D" w:rsidRPr="00F42CDD" w:rsidTr="00AB7C4D">
        <w:trPr>
          <w:trHeight w:val="319"/>
        </w:trPr>
        <w:tc>
          <w:tcPr>
            <w:tcW w:w="710" w:type="dxa"/>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1275" w:type="dxa"/>
            <w:tcBorders>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b/>
                <w:bCs/>
                <w:kern w:val="2"/>
                <w:sz w:val="21"/>
                <w:szCs w:val="21"/>
              </w:rPr>
            </w:pPr>
            <w:r w:rsidRPr="00F42CDD">
              <w:rPr>
                <w:rFonts w:asciiTheme="minorEastAsia" w:eastAsiaTheme="minorEastAsia" w:hAnsiTheme="minorEastAsia" w:hint="eastAsia"/>
                <w:kern w:val="2"/>
                <w:sz w:val="21"/>
                <w:szCs w:val="21"/>
              </w:rPr>
              <w:t>8:50-9:30</w:t>
            </w:r>
          </w:p>
        </w:tc>
        <w:tc>
          <w:tcPr>
            <w:tcW w:w="2694" w:type="dxa"/>
            <w:gridSpan w:val="2"/>
            <w:tcBorders>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分组</w:t>
            </w:r>
          </w:p>
        </w:tc>
        <w:tc>
          <w:tcPr>
            <w:tcW w:w="5386" w:type="dxa"/>
            <w:gridSpan w:val="2"/>
            <w:tcBorders>
              <w:left w:val="inset" w:sz="6"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1.学生分组：80人分成8组，每组10人；各小组领取丝带和对牌进行团队名称和口号设计。</w:t>
            </w:r>
          </w:p>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2.规则讲解：教官向学生进行本次活动安排和规则讲解。</w:t>
            </w:r>
          </w:p>
        </w:tc>
      </w:tr>
      <w:tr w:rsidR="00AB7C4D" w:rsidRPr="00F42CDD" w:rsidTr="00AB7C4D">
        <w:trPr>
          <w:trHeight w:val="319"/>
        </w:trPr>
        <w:tc>
          <w:tcPr>
            <w:tcW w:w="710" w:type="dxa"/>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1275" w:type="dxa"/>
            <w:tcBorders>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9:30-10:30</w:t>
            </w:r>
          </w:p>
        </w:tc>
        <w:tc>
          <w:tcPr>
            <w:tcW w:w="2694" w:type="dxa"/>
            <w:gridSpan w:val="2"/>
            <w:tcBorders>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热身游戏</w:t>
            </w:r>
          </w:p>
        </w:tc>
        <w:tc>
          <w:tcPr>
            <w:tcW w:w="5386" w:type="dxa"/>
            <w:gridSpan w:val="2"/>
            <w:tcBorders>
              <w:left w:val="inset" w:sz="6" w:space="0" w:color="auto"/>
              <w:bottom w:val="inset" w:sz="6" w:space="0" w:color="auto"/>
              <w:right w:val="inset" w:sz="6" w:space="0" w:color="auto"/>
            </w:tcBorders>
            <w:vAlign w:val="center"/>
          </w:tcPr>
          <w:p w:rsidR="00AB7C4D" w:rsidRPr="00F42CDD" w:rsidRDefault="00AB7C4D" w:rsidP="00AB7C4D">
            <w:pPr>
              <w:widowControl w:val="0"/>
              <w:numPr>
                <w:ilvl w:val="0"/>
                <w:numId w:val="3"/>
              </w:numPr>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三人两足</w:t>
            </w:r>
          </w:p>
          <w:p w:rsidR="00AB7C4D" w:rsidRPr="00F42CDD" w:rsidRDefault="00AB7C4D" w:rsidP="00AB7C4D">
            <w:pPr>
              <w:widowControl w:val="0"/>
              <w:numPr>
                <w:ilvl w:val="0"/>
                <w:numId w:val="3"/>
              </w:numPr>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你画我猜</w:t>
            </w:r>
          </w:p>
        </w:tc>
      </w:tr>
      <w:tr w:rsidR="00AB7C4D" w:rsidRPr="00F42CDD" w:rsidTr="00AB7C4D">
        <w:trPr>
          <w:trHeight w:val="505"/>
        </w:trPr>
        <w:tc>
          <w:tcPr>
            <w:tcW w:w="710" w:type="dxa"/>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10:30-10:50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军山登顶耐力赛（8分）</w:t>
            </w:r>
          </w:p>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每1分一个间隔</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将8个小组分成2批，每批4组，分别从军山东西两侧登顶，以10人小组为单位进行耐力赛计时，看哪个小组全员登顶用时最少。</w:t>
            </w:r>
          </w:p>
        </w:tc>
      </w:tr>
      <w:tr w:rsidR="00AB7C4D" w:rsidRPr="00F42CDD" w:rsidTr="00AB7C4D">
        <w:trPr>
          <w:trHeight w:val="533"/>
        </w:trPr>
        <w:tc>
          <w:tcPr>
            <w:tcW w:w="710" w:type="dxa"/>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b/>
                <w:bCs/>
                <w:kern w:val="2"/>
                <w:sz w:val="21"/>
                <w:szCs w:val="21"/>
              </w:rPr>
            </w:pPr>
            <w:r w:rsidRPr="00F42CDD">
              <w:rPr>
                <w:rFonts w:asciiTheme="minorEastAsia" w:eastAsiaTheme="minorEastAsia" w:hAnsiTheme="minorEastAsia" w:hint="eastAsia"/>
                <w:b/>
                <w:bCs/>
                <w:kern w:val="2"/>
                <w:sz w:val="21"/>
                <w:szCs w:val="21"/>
              </w:rPr>
              <w:t>DAY1</w:t>
            </w:r>
          </w:p>
        </w:tc>
        <w:tc>
          <w:tcPr>
            <w:tcW w:w="1275"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10:50-11:30</w:t>
            </w:r>
          </w:p>
        </w:tc>
        <w:tc>
          <w:tcPr>
            <w:tcW w:w="2694" w:type="dxa"/>
            <w:gridSpan w:val="2"/>
            <w:tcBorders>
              <w:top w:val="single" w:sz="4" w:space="0" w:color="auto"/>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军山茶知识大讲堂（10分）</w:t>
            </w:r>
          </w:p>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10分封顶</w:t>
            </w:r>
          </w:p>
        </w:tc>
        <w:tc>
          <w:tcPr>
            <w:tcW w:w="5386" w:type="dxa"/>
            <w:gridSpan w:val="2"/>
            <w:tcBorders>
              <w:top w:val="single" w:sz="4" w:space="0" w:color="auto"/>
              <w:left w:val="inset" w:sz="6" w:space="0" w:color="auto"/>
              <w:bottom w:val="inset" w:sz="6" w:space="0" w:color="auto"/>
              <w:right w:val="inset" w:sz="6" w:space="0" w:color="auto"/>
            </w:tcBorders>
            <w:vAlign w:val="center"/>
          </w:tcPr>
          <w:p w:rsidR="00AB7C4D" w:rsidRPr="00F42CDD" w:rsidRDefault="00AB7C4D" w:rsidP="00AB7C4D">
            <w:pPr>
              <w:widowControl w:val="0"/>
              <w:numPr>
                <w:ilvl w:val="0"/>
                <w:numId w:val="4"/>
              </w:numPr>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说说南通茶文化（茶史、茶俗、茶礼等），本环节一方面通过对军山茶文化的讲解丰富学生的茶知识；另一方面鼓励学生积极发言，说说自己对于茶的了解，发言1次记1分，看哪个小表现最积极。</w:t>
            </w:r>
          </w:p>
        </w:tc>
      </w:tr>
      <w:tr w:rsidR="00AB7C4D" w:rsidRPr="00F42CDD" w:rsidTr="00AB7C4D">
        <w:trPr>
          <w:trHeight w:val="533"/>
        </w:trPr>
        <w:tc>
          <w:tcPr>
            <w:tcW w:w="710" w:type="dxa"/>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b/>
                <w:bCs/>
                <w:kern w:val="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11:30-13:30</w:t>
            </w:r>
          </w:p>
        </w:tc>
        <w:tc>
          <w:tcPr>
            <w:tcW w:w="2694" w:type="dxa"/>
            <w:gridSpan w:val="2"/>
            <w:tcBorders>
              <w:top w:val="single" w:sz="4" w:space="0" w:color="auto"/>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下山</w:t>
            </w:r>
          </w:p>
        </w:tc>
        <w:tc>
          <w:tcPr>
            <w:tcW w:w="5386" w:type="dxa"/>
            <w:gridSpan w:val="2"/>
            <w:tcBorders>
              <w:top w:val="single" w:sz="4" w:space="0" w:color="auto"/>
              <w:left w:val="inset" w:sz="6"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用餐、休息</w:t>
            </w:r>
          </w:p>
        </w:tc>
      </w:tr>
      <w:tr w:rsidR="00AB7C4D" w:rsidRPr="00F42CDD" w:rsidTr="00AB7C4D">
        <w:trPr>
          <w:trHeight w:val="533"/>
        </w:trPr>
        <w:tc>
          <w:tcPr>
            <w:tcW w:w="710" w:type="dxa"/>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b/>
                <w:bCs/>
                <w:kern w:val="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13:30-15:00</w:t>
            </w:r>
          </w:p>
        </w:tc>
        <w:tc>
          <w:tcPr>
            <w:tcW w:w="2694" w:type="dxa"/>
            <w:gridSpan w:val="2"/>
            <w:tcBorders>
              <w:top w:val="single" w:sz="4" w:space="0" w:color="auto"/>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参观军山气象台（40分）</w:t>
            </w:r>
          </w:p>
        </w:tc>
        <w:tc>
          <w:tcPr>
            <w:tcW w:w="5386" w:type="dxa"/>
            <w:gridSpan w:val="2"/>
            <w:tcBorders>
              <w:top w:val="single" w:sz="4" w:space="0" w:color="auto"/>
              <w:left w:val="inset" w:sz="6" w:space="0" w:color="auto"/>
              <w:bottom w:val="inset" w:sz="6" w:space="0" w:color="auto"/>
              <w:right w:val="inset" w:sz="6" w:space="0" w:color="auto"/>
            </w:tcBorders>
            <w:vAlign w:val="center"/>
          </w:tcPr>
          <w:p w:rsidR="00AB7C4D" w:rsidRPr="00F42CDD" w:rsidRDefault="00AB7C4D" w:rsidP="00AB7C4D">
            <w:pPr>
              <w:widowControl w:val="0"/>
              <w:numPr>
                <w:ilvl w:val="0"/>
                <w:numId w:val="5"/>
              </w:numPr>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军山气象台简史介绍</w:t>
            </w:r>
          </w:p>
          <w:p w:rsidR="00AB7C4D" w:rsidRPr="00F42CDD" w:rsidRDefault="00AB7C4D" w:rsidP="00AB7C4D">
            <w:pPr>
              <w:widowControl w:val="0"/>
              <w:numPr>
                <w:ilvl w:val="0"/>
                <w:numId w:val="5"/>
              </w:numPr>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天文知识大比拼（10分，10分封顶）答对1题记1分，看哪个小组得分最多。</w:t>
            </w:r>
          </w:p>
          <w:p w:rsidR="00AB7C4D" w:rsidRPr="00F42CDD" w:rsidRDefault="00AB7C4D" w:rsidP="00AB7C4D">
            <w:pPr>
              <w:widowControl w:val="0"/>
              <w:numPr>
                <w:ilvl w:val="0"/>
                <w:numId w:val="5"/>
              </w:numPr>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九大行星DIY平涂（32分，每4分一个间隔）计时，看哪组先完成。</w:t>
            </w:r>
          </w:p>
        </w:tc>
      </w:tr>
      <w:tr w:rsidR="00AB7C4D" w:rsidRPr="00F42CDD" w:rsidTr="00AB7C4D">
        <w:trPr>
          <w:trHeight w:val="533"/>
        </w:trPr>
        <w:tc>
          <w:tcPr>
            <w:tcW w:w="710" w:type="dxa"/>
            <w:tcBorders>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b/>
                <w:bCs/>
                <w:kern w:val="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b/>
                <w:bCs/>
                <w:kern w:val="2"/>
                <w:sz w:val="21"/>
                <w:szCs w:val="21"/>
              </w:rPr>
            </w:pPr>
            <w:r w:rsidRPr="00F42CDD">
              <w:rPr>
                <w:rFonts w:asciiTheme="minorEastAsia" w:eastAsiaTheme="minorEastAsia" w:hAnsiTheme="minorEastAsia" w:hint="eastAsia"/>
                <w:kern w:val="2"/>
                <w:sz w:val="21"/>
                <w:szCs w:val="21"/>
              </w:rPr>
              <w:t>15:00-17:00</w:t>
            </w:r>
          </w:p>
        </w:tc>
        <w:tc>
          <w:tcPr>
            <w:tcW w:w="2694" w:type="dxa"/>
            <w:gridSpan w:val="2"/>
            <w:tcBorders>
              <w:top w:val="single" w:sz="4" w:space="0" w:color="auto"/>
              <w:left w:val="single" w:sz="4" w:space="0" w:color="auto"/>
              <w:bottom w:val="single" w:sz="4" w:space="0" w:color="auto"/>
              <w:right w:val="inset" w:sz="6"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成长体验</w:t>
            </w:r>
          </w:p>
        </w:tc>
        <w:tc>
          <w:tcPr>
            <w:tcW w:w="5386" w:type="dxa"/>
            <w:gridSpan w:val="2"/>
            <w:tcBorders>
              <w:top w:val="single" w:sz="4" w:space="0" w:color="auto"/>
              <w:left w:val="inset" w:sz="6" w:space="0" w:color="auto"/>
              <w:bottom w:val="single" w:sz="4" w:space="0" w:color="auto"/>
              <w:right w:val="inset" w:sz="6" w:space="0" w:color="auto"/>
            </w:tcBorders>
            <w:vAlign w:val="center"/>
          </w:tcPr>
          <w:p w:rsidR="00AB7C4D" w:rsidRPr="00F42CDD" w:rsidRDefault="00AB7C4D" w:rsidP="00AB7C4D">
            <w:pPr>
              <w:widowControl w:val="0"/>
              <w:numPr>
                <w:ilvl w:val="0"/>
                <w:numId w:val="6"/>
              </w:numPr>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盲阵：训练沟通、表达、团队合作和统筹安排的能力；或罗马炮台：训练团队合作意识、动手能力、实践能力。（看时间，二选一）</w:t>
            </w:r>
          </w:p>
          <w:p w:rsidR="00AB7C4D" w:rsidRPr="00F42CDD" w:rsidRDefault="00AB7C4D" w:rsidP="00AB7C4D">
            <w:pPr>
              <w:widowControl w:val="0"/>
              <w:numPr>
                <w:ilvl w:val="0"/>
                <w:numId w:val="6"/>
              </w:numPr>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学生感想分享</w:t>
            </w:r>
          </w:p>
        </w:tc>
      </w:tr>
      <w:tr w:rsidR="00AB7C4D" w:rsidRPr="00F42CDD" w:rsidTr="00AB7C4D">
        <w:trPr>
          <w:trHeight w:val="518"/>
        </w:trPr>
        <w:tc>
          <w:tcPr>
            <w:tcW w:w="710"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b/>
                <w:bCs/>
                <w:kern w:val="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17:00后</w:t>
            </w:r>
          </w:p>
        </w:tc>
        <w:tc>
          <w:tcPr>
            <w:tcW w:w="8080" w:type="dxa"/>
            <w:gridSpan w:val="4"/>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返校回家</w:t>
            </w:r>
          </w:p>
        </w:tc>
      </w:tr>
      <w:tr w:rsidR="00AB7C4D" w:rsidRPr="00F42CDD" w:rsidTr="00AB7C4D">
        <w:trPr>
          <w:trHeight w:val="518"/>
        </w:trPr>
        <w:tc>
          <w:tcPr>
            <w:tcW w:w="710" w:type="dxa"/>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b/>
                <w:bCs/>
                <w:kern w:val="2"/>
                <w:sz w:val="21"/>
                <w:szCs w:val="21"/>
              </w:rPr>
            </w:pPr>
          </w:p>
        </w:tc>
        <w:tc>
          <w:tcPr>
            <w:tcW w:w="9355" w:type="dxa"/>
            <w:gridSpan w:val="5"/>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b/>
                <w:bCs/>
                <w:kern w:val="2"/>
                <w:sz w:val="21"/>
                <w:szCs w:val="21"/>
              </w:rPr>
              <w:t>乐奇运动湃蹦床排队团建乐园篇</w:t>
            </w:r>
          </w:p>
        </w:tc>
      </w:tr>
      <w:tr w:rsidR="00AB7C4D" w:rsidRPr="00F42CDD" w:rsidTr="00AB7C4D">
        <w:trPr>
          <w:trHeight w:val="481"/>
        </w:trPr>
        <w:tc>
          <w:tcPr>
            <w:tcW w:w="710" w:type="dxa"/>
            <w:vMerge w:val="restart"/>
            <w:tcBorders>
              <w:top w:val="single" w:sz="4" w:space="0" w:color="auto"/>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b/>
                <w:bCs/>
                <w:kern w:val="2"/>
                <w:sz w:val="21"/>
                <w:szCs w:val="21"/>
              </w:rPr>
            </w:pPr>
            <w:r w:rsidRPr="00F42CDD">
              <w:rPr>
                <w:rFonts w:asciiTheme="minorEastAsia" w:eastAsiaTheme="minorEastAsia" w:hAnsiTheme="minorEastAsia" w:hint="eastAsia"/>
                <w:b/>
                <w:bCs/>
                <w:kern w:val="2"/>
                <w:sz w:val="21"/>
                <w:szCs w:val="21"/>
              </w:rPr>
              <w:t>DAY2</w:t>
            </w:r>
          </w:p>
        </w:tc>
        <w:tc>
          <w:tcPr>
            <w:tcW w:w="1552" w:type="dxa"/>
            <w:gridSpan w:val="2"/>
            <w:vMerge w:val="restart"/>
            <w:tcBorders>
              <w:top w:val="single" w:sz="4" w:space="0" w:color="auto"/>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8:30-11:30</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热身活动</w:t>
            </w:r>
          </w:p>
        </w:tc>
        <w:tc>
          <w:tcPr>
            <w:tcW w:w="5245" w:type="dxa"/>
            <w:tcBorders>
              <w:top w:val="single" w:sz="4" w:space="0" w:color="auto"/>
              <w:left w:val="single" w:sz="4" w:space="0" w:color="auto"/>
              <w:bottom w:val="single" w:sz="4"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教练们带所有的老师和学生一起做热身</w:t>
            </w:r>
          </w:p>
        </w:tc>
      </w:tr>
      <w:tr w:rsidR="00AB7C4D" w:rsidRPr="00F42CDD" w:rsidTr="00AB7C4D">
        <w:trPr>
          <w:trHeight w:val="481"/>
        </w:trPr>
        <w:tc>
          <w:tcPr>
            <w:tcW w:w="710" w:type="dxa"/>
            <w:vMerge/>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b/>
                <w:bCs/>
                <w:kern w:val="2"/>
                <w:sz w:val="21"/>
                <w:szCs w:val="21"/>
              </w:rPr>
            </w:pPr>
          </w:p>
        </w:tc>
        <w:tc>
          <w:tcPr>
            <w:tcW w:w="1552" w:type="dxa"/>
            <w:gridSpan w:val="2"/>
            <w:vMerge/>
            <w:tcBorders>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挑战体验</w:t>
            </w:r>
          </w:p>
        </w:tc>
        <w:tc>
          <w:tcPr>
            <w:tcW w:w="5245" w:type="dxa"/>
            <w:tcBorders>
              <w:top w:val="single" w:sz="4" w:space="0" w:color="auto"/>
              <w:left w:val="single" w:sz="4" w:space="0" w:color="auto"/>
              <w:bottom w:val="single" w:sz="4"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攀岩、梅花桩、拓展架，还有接近90度的滑梯挑战</w:t>
            </w:r>
          </w:p>
        </w:tc>
      </w:tr>
      <w:tr w:rsidR="00AB7C4D" w:rsidRPr="00F42CDD" w:rsidTr="00AB7C4D">
        <w:trPr>
          <w:trHeight w:val="481"/>
        </w:trPr>
        <w:tc>
          <w:tcPr>
            <w:tcW w:w="710" w:type="dxa"/>
            <w:vMerge/>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b/>
                <w:bCs/>
                <w:kern w:val="2"/>
                <w:sz w:val="21"/>
                <w:szCs w:val="21"/>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11:30-13:30</w:t>
            </w:r>
          </w:p>
        </w:tc>
        <w:tc>
          <w:tcPr>
            <w:tcW w:w="7803" w:type="dxa"/>
            <w:gridSpan w:val="3"/>
            <w:tcBorders>
              <w:top w:val="single" w:sz="4" w:space="0" w:color="auto"/>
              <w:left w:val="single" w:sz="4" w:space="0" w:color="auto"/>
              <w:bottom w:val="single" w:sz="4" w:space="0" w:color="auto"/>
              <w:right w:val="inset" w:sz="6"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吃饭，休息</w:t>
            </w:r>
          </w:p>
        </w:tc>
      </w:tr>
      <w:tr w:rsidR="00AB7C4D" w:rsidRPr="00F42CDD" w:rsidTr="00AB7C4D">
        <w:tc>
          <w:tcPr>
            <w:tcW w:w="710" w:type="dxa"/>
            <w:vMerge/>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13:30-15:30</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 xml:space="preserve">  团队大作战（40分）</w:t>
            </w:r>
          </w:p>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每5分一个间隔</w:t>
            </w:r>
          </w:p>
        </w:tc>
        <w:tc>
          <w:tcPr>
            <w:tcW w:w="5245" w:type="dxa"/>
            <w:tcBorders>
              <w:top w:val="inset" w:sz="6" w:space="0" w:color="auto"/>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1.蹦床堡垒接力赛：一个团队分成A、B组分别站在蹦床2边，A组人需要将海绵块儿通过蹦床区域运送到另一端的终点处，B组人再将终点的海绵块拿回起点处。</w:t>
            </w:r>
          </w:p>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2.蹦床灌篮PK赛：手持篮球，在蹦床上狂奔，灌篮，看谁进球数最多。</w:t>
            </w:r>
          </w:p>
        </w:tc>
      </w:tr>
      <w:tr w:rsidR="00AB7C4D" w:rsidRPr="00F42CDD" w:rsidTr="00AB7C4D">
        <w:tc>
          <w:tcPr>
            <w:tcW w:w="710" w:type="dxa"/>
            <w:vMerge/>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1552" w:type="dxa"/>
            <w:gridSpan w:val="2"/>
            <w:vMerge w:val="restart"/>
            <w:tcBorders>
              <w:top w:val="single" w:sz="4" w:space="0" w:color="auto"/>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15:30-17:00</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颁奖“典礼”</w:t>
            </w:r>
          </w:p>
        </w:tc>
        <w:tc>
          <w:tcPr>
            <w:tcW w:w="5245" w:type="dxa"/>
            <w:tcBorders>
              <w:top w:val="inset" w:sz="6" w:space="0" w:color="auto"/>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根据两天来各小组和个人的表现的最终得分进行奖励，得分前三名的团队成员可以获得精美礼物（学习用品）一份。</w:t>
            </w:r>
          </w:p>
        </w:tc>
      </w:tr>
      <w:tr w:rsidR="00AB7C4D" w:rsidRPr="00F42CDD" w:rsidTr="00AB7C4D">
        <w:tc>
          <w:tcPr>
            <w:tcW w:w="710" w:type="dxa"/>
            <w:vMerge/>
            <w:tcBorders>
              <w:left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1552" w:type="dxa"/>
            <w:gridSpan w:val="2"/>
            <w:vMerge/>
            <w:tcBorders>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ind w:firstLineChars="100" w:firstLine="210"/>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活动总结</w:t>
            </w:r>
          </w:p>
        </w:tc>
        <w:tc>
          <w:tcPr>
            <w:tcW w:w="5245" w:type="dxa"/>
            <w:tcBorders>
              <w:top w:val="inset" w:sz="6" w:space="0" w:color="auto"/>
              <w:left w:val="single" w:sz="4" w:space="0" w:color="auto"/>
              <w:bottom w:val="inset" w:sz="6" w:space="0" w:color="auto"/>
              <w:right w:val="inset" w:sz="6" w:space="0" w:color="auto"/>
            </w:tcBorders>
            <w:vAlign w:val="center"/>
          </w:tcPr>
          <w:p w:rsidR="00AB7C4D" w:rsidRPr="00F42CDD" w:rsidRDefault="00AB7C4D" w:rsidP="00AB7C4D">
            <w:pPr>
              <w:widowControl w:val="0"/>
              <w:adjustRightInd/>
              <w:snapToGrid/>
              <w:spacing w:after="0" w:line="240" w:lineRule="exact"/>
              <w:jc w:val="both"/>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对本次活动进行总结</w:t>
            </w:r>
          </w:p>
        </w:tc>
      </w:tr>
      <w:tr w:rsidR="00AB7C4D" w:rsidRPr="00F42CDD" w:rsidTr="00AB7C4D">
        <w:trPr>
          <w:trHeight w:val="439"/>
        </w:trPr>
        <w:tc>
          <w:tcPr>
            <w:tcW w:w="710" w:type="dxa"/>
            <w:vMerge/>
            <w:tcBorders>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17:00后</w:t>
            </w:r>
          </w:p>
        </w:tc>
        <w:tc>
          <w:tcPr>
            <w:tcW w:w="7803" w:type="dxa"/>
            <w:gridSpan w:val="3"/>
            <w:tcBorders>
              <w:top w:val="single" w:sz="4" w:space="0" w:color="auto"/>
              <w:left w:val="single" w:sz="4" w:space="0" w:color="auto"/>
              <w:bottom w:val="single" w:sz="4" w:space="0" w:color="auto"/>
              <w:right w:val="inset" w:sz="6" w:space="0" w:color="auto"/>
            </w:tcBorders>
            <w:vAlign w:val="center"/>
          </w:tcPr>
          <w:p w:rsidR="00AB7C4D" w:rsidRPr="00F42CDD" w:rsidRDefault="00AB7C4D" w:rsidP="00AB7C4D">
            <w:pPr>
              <w:widowControl w:val="0"/>
              <w:adjustRightInd/>
              <w:snapToGrid/>
              <w:spacing w:after="0" w:line="240" w:lineRule="exact"/>
              <w:jc w:val="center"/>
              <w:rPr>
                <w:rFonts w:asciiTheme="minorEastAsia" w:eastAsiaTheme="minorEastAsia" w:hAnsiTheme="minorEastAsia"/>
                <w:kern w:val="2"/>
                <w:sz w:val="21"/>
                <w:szCs w:val="21"/>
              </w:rPr>
            </w:pPr>
            <w:r w:rsidRPr="00F42CDD">
              <w:rPr>
                <w:rFonts w:asciiTheme="minorEastAsia" w:eastAsiaTheme="minorEastAsia" w:hAnsiTheme="minorEastAsia" w:hint="eastAsia"/>
                <w:kern w:val="2"/>
                <w:sz w:val="21"/>
                <w:szCs w:val="21"/>
              </w:rPr>
              <w:t>返校，回家</w:t>
            </w:r>
          </w:p>
        </w:tc>
      </w:tr>
    </w:tbl>
    <w:p w:rsidR="00AB7C4D" w:rsidRPr="00F42CDD" w:rsidRDefault="00BE32E4" w:rsidP="00AB7C4D">
      <w:pPr>
        <w:widowControl w:val="0"/>
        <w:adjustRightInd/>
        <w:snapToGrid/>
        <w:spacing w:after="0" w:line="480" w:lineRule="exact"/>
        <w:jc w:val="both"/>
        <w:rPr>
          <w:rFonts w:asciiTheme="minorEastAsia" w:eastAsiaTheme="minorEastAsia" w:hAnsiTheme="minorEastAsia"/>
          <w:b/>
          <w:bCs/>
          <w:sz w:val="24"/>
          <w:szCs w:val="24"/>
        </w:rPr>
      </w:pPr>
      <w:r w:rsidRPr="00F42CDD">
        <w:rPr>
          <w:rFonts w:asciiTheme="minorEastAsia" w:eastAsiaTheme="minorEastAsia" w:hAnsiTheme="minorEastAsia" w:hint="eastAsia"/>
          <w:b/>
          <w:bCs/>
          <w:sz w:val="24"/>
          <w:szCs w:val="24"/>
        </w:rPr>
        <w:lastRenderedPageBreak/>
        <w:t>七</w:t>
      </w:r>
      <w:r w:rsidR="00AB7C4D" w:rsidRPr="00F42CDD">
        <w:rPr>
          <w:rFonts w:asciiTheme="minorEastAsia" w:eastAsiaTheme="minorEastAsia" w:hAnsiTheme="minorEastAsia" w:hint="eastAsia"/>
          <w:b/>
          <w:bCs/>
          <w:sz w:val="24"/>
          <w:szCs w:val="24"/>
        </w:rPr>
        <w:t>、注意事项</w:t>
      </w:r>
    </w:p>
    <w:p w:rsidR="00AB7C4D" w:rsidRPr="00F42CDD" w:rsidRDefault="00AB7C4D" w:rsidP="00AB7C4D">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1.疫情期间要做好安全保障，确保所乘车辆已经消毒，做好参与人员上车前体温测量与登记。</w:t>
      </w:r>
    </w:p>
    <w:p w:rsidR="00AB7C4D" w:rsidRPr="00F42CDD" w:rsidRDefault="00AB7C4D" w:rsidP="00AB7C4D">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2.参与人员较多，需提前与接待方做好流程对接，避免因沟通不畅而出现问题。</w:t>
      </w:r>
    </w:p>
    <w:p w:rsidR="00AB7C4D" w:rsidRPr="00F42CDD" w:rsidRDefault="00AB7C4D" w:rsidP="00AB7C4D">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3.为确保参与人员及时集合，需提前做好宣传和通知工作。</w:t>
      </w:r>
    </w:p>
    <w:p w:rsidR="00BE32E4" w:rsidRPr="00F42CDD" w:rsidRDefault="00AB7C4D" w:rsidP="00AB7C4D">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4.由于参与对象为学生，要时刻注意学生的行为安全、时刻提醒学生注意安全，要与带队老师紧密配合，实时沟通。</w:t>
      </w:r>
    </w:p>
    <w:p w:rsidR="00976BDF" w:rsidRPr="00F42CDD" w:rsidRDefault="00976BDF" w:rsidP="00AB7C4D">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5、①车辆要求：提供49客4辆大巴车（往返2次）；</w:t>
      </w:r>
    </w:p>
    <w:p w:rsidR="00976BDF" w:rsidRPr="00F42CDD" w:rsidRDefault="00976BDF" w:rsidP="00AB7C4D">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②用餐要求：3餐正餐，每餐标准：50/人；并提供所有正餐菜单。</w:t>
      </w:r>
    </w:p>
    <w:p w:rsidR="00976BDF" w:rsidRPr="00F42CDD" w:rsidRDefault="00976BDF" w:rsidP="00AB7C4D">
      <w:pPr>
        <w:spacing w:line="480" w:lineRule="exact"/>
        <w:ind w:firstLineChars="200" w:firstLine="480"/>
        <w:rPr>
          <w:rFonts w:ascii="宋体" w:hAnsi="宋体" w:cs="宋体"/>
          <w:bCs/>
          <w:sz w:val="24"/>
        </w:rPr>
      </w:pPr>
      <w:r w:rsidRPr="00F42CDD">
        <w:rPr>
          <w:rFonts w:asciiTheme="minorEastAsia" w:eastAsiaTheme="minorEastAsia" w:hAnsiTheme="minorEastAsia" w:cs="宋体" w:hint="eastAsia"/>
          <w:sz w:val="24"/>
          <w:szCs w:val="24"/>
        </w:rPr>
        <w:t>③人员要求：工作人员不得少于10人，并且具备拓展培训师证书或研学导师证书。</w:t>
      </w:r>
      <w:r w:rsidRPr="00F42CDD">
        <w:rPr>
          <w:rFonts w:ascii="宋体" w:hAnsi="宋体" w:cs="宋体" w:hint="eastAsia"/>
          <w:bCs/>
          <w:sz w:val="24"/>
        </w:rPr>
        <w:t>提供人员的简介、相关证明材料；配备人员须与投标时一直，未经招标人同意不得随意更换。</w:t>
      </w:r>
    </w:p>
    <w:p w:rsidR="00976BDF" w:rsidRPr="00F42CDD" w:rsidRDefault="00976BDF" w:rsidP="00AB7C4D">
      <w:pPr>
        <w:spacing w:line="480" w:lineRule="exact"/>
        <w:ind w:firstLineChars="200" w:firstLine="480"/>
        <w:rPr>
          <w:rFonts w:asciiTheme="minorEastAsia" w:eastAsiaTheme="minorEastAsia" w:hAnsiTheme="minorEastAsia" w:cs="宋体"/>
          <w:sz w:val="24"/>
          <w:szCs w:val="24"/>
        </w:rPr>
      </w:pPr>
    </w:p>
    <w:p w:rsidR="00BE32E4" w:rsidRPr="00F42CDD" w:rsidRDefault="00BE32E4">
      <w:pPr>
        <w:adjustRightInd/>
        <w:snapToGrid/>
        <w:spacing w:after="0"/>
        <w:rPr>
          <w:rFonts w:asciiTheme="minorEastAsia" w:eastAsiaTheme="minorEastAsia" w:hAnsiTheme="minorEastAsia" w:cs="宋体"/>
          <w:sz w:val="24"/>
          <w:szCs w:val="24"/>
        </w:rPr>
      </w:pPr>
      <w:r w:rsidRPr="00F42CDD">
        <w:rPr>
          <w:rFonts w:asciiTheme="minorEastAsia" w:eastAsiaTheme="minorEastAsia" w:hAnsiTheme="minorEastAsia" w:cs="宋体"/>
          <w:sz w:val="24"/>
          <w:szCs w:val="24"/>
        </w:rPr>
        <w:br w:type="page"/>
      </w:r>
    </w:p>
    <w:p w:rsidR="00AB7C4D" w:rsidRPr="000967AF" w:rsidRDefault="00AB7C4D" w:rsidP="00AB7C4D">
      <w:pPr>
        <w:widowControl w:val="0"/>
        <w:adjustRightInd/>
        <w:snapToGrid/>
        <w:spacing w:after="0"/>
        <w:jc w:val="center"/>
        <w:rPr>
          <w:rFonts w:asciiTheme="minorEastAsia" w:eastAsiaTheme="minorEastAsia" w:hAnsiTheme="minorEastAsia" w:cstheme="minorBidi"/>
          <w:b/>
          <w:sz w:val="32"/>
          <w:szCs w:val="32"/>
        </w:rPr>
      </w:pPr>
      <w:r w:rsidRPr="000967AF">
        <w:rPr>
          <w:rFonts w:asciiTheme="minorEastAsia" w:eastAsiaTheme="minorEastAsia" w:hAnsiTheme="minorEastAsia" w:cstheme="minorBidi" w:hint="eastAsia"/>
          <w:b/>
          <w:sz w:val="32"/>
          <w:szCs w:val="32"/>
        </w:rPr>
        <w:lastRenderedPageBreak/>
        <w:t>薪火相传,砥砺成长</w:t>
      </w:r>
    </w:p>
    <w:p w:rsidR="00AB7C4D" w:rsidRPr="000967AF" w:rsidRDefault="00AB7C4D" w:rsidP="00BE32E4">
      <w:pPr>
        <w:widowControl w:val="0"/>
        <w:adjustRightInd/>
        <w:snapToGrid/>
        <w:spacing w:after="0" w:line="480" w:lineRule="exact"/>
        <w:jc w:val="right"/>
        <w:rPr>
          <w:rFonts w:asciiTheme="minorEastAsia" w:eastAsiaTheme="minorEastAsia" w:hAnsiTheme="minorEastAsia" w:cstheme="minorBidi"/>
          <w:b/>
          <w:sz w:val="24"/>
          <w:szCs w:val="24"/>
        </w:rPr>
      </w:pPr>
      <w:r w:rsidRPr="000967AF">
        <w:rPr>
          <w:rFonts w:asciiTheme="minorEastAsia" w:eastAsiaTheme="minorEastAsia" w:hAnsiTheme="minorEastAsia" w:cstheme="minorBidi" w:hint="eastAsia"/>
          <w:b/>
          <w:sz w:val="24"/>
          <w:szCs w:val="24"/>
        </w:rPr>
        <w:t>——苏通科技产业园区实验学校教师培训方案</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振兴民族的希望在教育，振兴教育的希望在教师。根据南通苏通科技产业园区实验学校新教师培训项目的相关要求，优化学校教师队伍结构，提高新教师专业水平和教学能力，特制订如下培训方案。</w:t>
      </w:r>
    </w:p>
    <w:p w:rsidR="00AB7C4D" w:rsidRPr="00F42CDD" w:rsidRDefault="00AB7C4D" w:rsidP="00BE32E4">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t>一、培训目标</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通过培训，使新教师更新教育理念，提升新教师的师德修养水平；理解并初步掌握课程标准；形成教育教学能力；提高新教师对学校教育理念和教育文化的认同感，尽快融入学校的教育文化，缩短新教师的角色转换期。</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通过专家专题讲座、优秀教师指导、现场交流等方式，层层剖析，面对面的研讨，推动新教师专业成长，促进学校教育事业更好更快的发展。</w:t>
      </w:r>
    </w:p>
    <w:p w:rsidR="00AB7C4D" w:rsidRPr="00F42CDD" w:rsidRDefault="00AB7C4D" w:rsidP="00BE32E4">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t>二、培训对象</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sz w:val="24"/>
          <w:szCs w:val="24"/>
        </w:rPr>
        <w:t>全体在职教师及2020年进入园区学校的新教师100人</w:t>
      </w:r>
    </w:p>
    <w:p w:rsidR="00AB7C4D" w:rsidRPr="00F42CDD" w:rsidRDefault="00AB7C4D" w:rsidP="00BE32E4">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t>三、</w:t>
      </w:r>
      <w:r w:rsidRPr="00F42CDD">
        <w:rPr>
          <w:rFonts w:asciiTheme="minorEastAsia" w:eastAsiaTheme="minorEastAsia" w:hAnsiTheme="minorEastAsia" w:cstheme="minorBidi"/>
          <w:b/>
          <w:sz w:val="24"/>
          <w:szCs w:val="24"/>
        </w:rPr>
        <w:t>培训</w:t>
      </w:r>
      <w:r w:rsidRPr="00F42CDD">
        <w:rPr>
          <w:rFonts w:asciiTheme="minorEastAsia" w:eastAsiaTheme="minorEastAsia" w:hAnsiTheme="minorEastAsia" w:cstheme="minorBidi" w:hint="eastAsia"/>
          <w:b/>
          <w:sz w:val="24"/>
          <w:szCs w:val="24"/>
        </w:rPr>
        <w:t>时间</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2</w:t>
      </w:r>
      <w:r w:rsidRPr="00F42CDD">
        <w:rPr>
          <w:rFonts w:asciiTheme="minorEastAsia" w:eastAsiaTheme="minorEastAsia" w:hAnsiTheme="minorEastAsia" w:cstheme="minorBidi"/>
          <w:sz w:val="24"/>
          <w:szCs w:val="24"/>
        </w:rPr>
        <w:t>0</w:t>
      </w:r>
      <w:r w:rsidRPr="00F42CDD">
        <w:rPr>
          <w:rFonts w:asciiTheme="minorEastAsia" w:eastAsiaTheme="minorEastAsia" w:hAnsiTheme="minorEastAsia" w:cstheme="minorBidi" w:hint="eastAsia"/>
          <w:sz w:val="24"/>
          <w:szCs w:val="24"/>
        </w:rPr>
        <w:t>20年8月15日—2020年8月18日</w:t>
      </w:r>
    </w:p>
    <w:p w:rsidR="00AB7C4D" w:rsidRPr="00F42CDD" w:rsidRDefault="00AB7C4D" w:rsidP="00BE32E4">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t>四、培训内容</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1．师德修养培训</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着眼于加强新教师对当代教师职业、教师师德规范、教师职业素质的认识，确立敬业爱岗、为教育事业奉献聪明才智的正确思想。</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2．教学常规培训</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着眼于使新教师明确学校教育、教学工作的基本流程、规范、要求和教师的基本职责，规范新教师的教育教学行为。</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3．教学技能培训</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着眼于培养新教师将理论运用于实践和掌握教学基本功的能力，进行备课、说课方法的训练。</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4．心理健康培训</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着眼于了解学生的成长过程中的心理和情绪管理，了解“尊重”“共情”“倾听”等心理引导技术，促进学生心理健康成长。</w:t>
      </w:r>
    </w:p>
    <w:p w:rsidR="00AB7C4D" w:rsidRPr="00F42CDD" w:rsidRDefault="00AB7C4D" w:rsidP="00BE32E4">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lastRenderedPageBreak/>
        <w:t>五、培训形式</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1．专家讲座，引领教师成长</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由</w:t>
      </w:r>
      <w:r w:rsidRPr="00F42CDD">
        <w:rPr>
          <w:rFonts w:asciiTheme="minorEastAsia" w:eastAsiaTheme="minorEastAsia" w:hAnsiTheme="minorEastAsia" w:cstheme="minorBidi"/>
          <w:sz w:val="24"/>
          <w:szCs w:val="24"/>
        </w:rPr>
        <w:t>教育领域资深专家组成的顾问团队对</w:t>
      </w:r>
      <w:r w:rsidRPr="00F42CDD">
        <w:rPr>
          <w:rFonts w:asciiTheme="minorEastAsia" w:eastAsiaTheme="minorEastAsia" w:hAnsiTheme="minorEastAsia" w:cstheme="minorBidi" w:hint="eastAsia"/>
          <w:sz w:val="24"/>
          <w:szCs w:val="24"/>
        </w:rPr>
        <w:t>新教师</w:t>
      </w:r>
      <w:r w:rsidRPr="00F42CDD">
        <w:rPr>
          <w:rFonts w:asciiTheme="minorEastAsia" w:eastAsiaTheme="minorEastAsia" w:hAnsiTheme="minorEastAsia" w:cstheme="minorBidi"/>
          <w:sz w:val="24"/>
          <w:szCs w:val="24"/>
        </w:rPr>
        <w:t>进行</w:t>
      </w:r>
      <w:r w:rsidRPr="00F42CDD">
        <w:rPr>
          <w:rFonts w:asciiTheme="minorEastAsia" w:eastAsiaTheme="minorEastAsia" w:hAnsiTheme="minorEastAsia" w:cstheme="minorBidi" w:hint="eastAsia"/>
          <w:sz w:val="24"/>
          <w:szCs w:val="24"/>
        </w:rPr>
        <w:t>专题讲座，典型问题案例分析，专家答疑排忧解惑。专家引领，砥砺前行。</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2．优秀教师“传、帮、带”</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资深优秀教师的干货分享，达到培养青年教师素养，提升整体教学水平的目的。</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3．参训教师间分享交流</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教师间分享教学心得，对教学中遇到的难点交流经验，取长补短，更加明确教学目的、方法，激发每位教师的工作学习热情，真正形成教师队伍的“学习共同体”。</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4．参训教师自学反思</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反思自己的教学情况，对如何做好教学工作有更深的了解，进而提升学校的教学质量。</w:t>
      </w:r>
    </w:p>
    <w:p w:rsidR="00AB7C4D" w:rsidRPr="00F42CDD" w:rsidRDefault="00AB7C4D" w:rsidP="00BE32E4">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t>六、培训课程</w:t>
      </w:r>
    </w:p>
    <w:tbl>
      <w:tblPr>
        <w:tblW w:w="88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52"/>
        <w:gridCol w:w="1836"/>
        <w:gridCol w:w="3551"/>
        <w:gridCol w:w="1378"/>
        <w:gridCol w:w="1356"/>
      </w:tblGrid>
      <w:tr w:rsidR="00AB7C4D" w:rsidRPr="00F42CDD" w:rsidTr="00BE32E4">
        <w:trPr>
          <w:trHeight w:hRule="exact" w:val="794"/>
          <w:tblHeader/>
          <w:jc w:val="center"/>
        </w:trPr>
        <w:tc>
          <w:tcPr>
            <w:tcW w:w="2588" w:type="dxa"/>
            <w:gridSpan w:val="2"/>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时间</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培 训 内 容</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培训讲师</w:t>
            </w: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参加对象</w:t>
            </w:r>
          </w:p>
        </w:tc>
      </w:tr>
      <w:tr w:rsidR="00AB7C4D" w:rsidRPr="00F42CDD" w:rsidTr="00BE32E4">
        <w:trPr>
          <w:trHeight w:hRule="exact" w:val="794"/>
          <w:jc w:val="center"/>
        </w:trPr>
        <w:tc>
          <w:tcPr>
            <w:tcW w:w="752" w:type="dxa"/>
            <w:vMerge w:val="restart"/>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15日</w:t>
            </w: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9:30—10:00</w:t>
            </w:r>
          </w:p>
        </w:tc>
        <w:tc>
          <w:tcPr>
            <w:tcW w:w="3551" w:type="dxa"/>
            <w:vAlign w:val="center"/>
          </w:tcPr>
          <w:p w:rsidR="00AB7C4D" w:rsidRPr="00F42CDD" w:rsidRDefault="00AB7C4D" w:rsidP="00BE32E4">
            <w:pPr>
              <w:jc w:val="center"/>
              <w:rPr>
                <w:sz w:val="24"/>
                <w:szCs w:val="24"/>
              </w:rPr>
            </w:pPr>
            <w:r w:rsidRPr="00F42CDD">
              <w:rPr>
                <w:rFonts w:hint="eastAsia"/>
                <w:sz w:val="24"/>
                <w:szCs w:val="24"/>
              </w:rPr>
              <w:t>开班典礼</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全员</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10:00—12:00</w:t>
            </w:r>
          </w:p>
        </w:tc>
        <w:tc>
          <w:tcPr>
            <w:tcW w:w="3551" w:type="dxa"/>
            <w:vAlign w:val="center"/>
          </w:tcPr>
          <w:p w:rsidR="00AB7C4D" w:rsidRPr="00F42CDD" w:rsidRDefault="00AB7C4D" w:rsidP="00BE32E4">
            <w:pPr>
              <w:jc w:val="center"/>
              <w:rPr>
                <w:sz w:val="24"/>
                <w:szCs w:val="24"/>
              </w:rPr>
            </w:pPr>
            <w:r w:rsidRPr="00F42CDD">
              <w:rPr>
                <w:rFonts w:hint="eastAsia"/>
                <w:sz w:val="24"/>
                <w:szCs w:val="24"/>
              </w:rPr>
              <w:t>教师是学校发展的基石</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全员</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Merge w:val="restart"/>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14:00—15:00</w:t>
            </w:r>
          </w:p>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15:30—17:30</w:t>
            </w:r>
          </w:p>
        </w:tc>
        <w:tc>
          <w:tcPr>
            <w:tcW w:w="3551" w:type="dxa"/>
            <w:vAlign w:val="center"/>
          </w:tcPr>
          <w:p w:rsidR="00AB7C4D" w:rsidRPr="00F42CDD" w:rsidRDefault="00AB7C4D" w:rsidP="00BE32E4">
            <w:pPr>
              <w:jc w:val="center"/>
              <w:rPr>
                <w:sz w:val="24"/>
                <w:szCs w:val="24"/>
              </w:rPr>
            </w:pPr>
            <w:r w:rsidRPr="00F42CDD">
              <w:rPr>
                <w:rFonts w:hint="eastAsia"/>
                <w:sz w:val="24"/>
                <w:szCs w:val="24"/>
              </w:rPr>
              <w:t>园区学校发展脚步</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全员</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3551" w:type="dxa"/>
            <w:vAlign w:val="center"/>
          </w:tcPr>
          <w:p w:rsidR="00AB7C4D" w:rsidRPr="00F42CDD" w:rsidRDefault="00AB7C4D" w:rsidP="00BE32E4">
            <w:pPr>
              <w:jc w:val="center"/>
              <w:rPr>
                <w:sz w:val="24"/>
                <w:szCs w:val="24"/>
              </w:rPr>
            </w:pPr>
            <w:r w:rsidRPr="00F42CDD">
              <w:rPr>
                <w:rFonts w:hint="eastAsia"/>
                <w:sz w:val="24"/>
                <w:szCs w:val="24"/>
              </w:rPr>
              <w:t>教师智慧生活</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全员</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19:00—21:00</w:t>
            </w:r>
          </w:p>
        </w:tc>
        <w:tc>
          <w:tcPr>
            <w:tcW w:w="3551" w:type="dxa"/>
            <w:vAlign w:val="center"/>
          </w:tcPr>
          <w:p w:rsidR="00AB7C4D" w:rsidRPr="00F42CDD" w:rsidRDefault="00AB7C4D" w:rsidP="00BE32E4">
            <w:pPr>
              <w:jc w:val="center"/>
              <w:rPr>
                <w:sz w:val="24"/>
                <w:szCs w:val="24"/>
              </w:rPr>
            </w:pPr>
            <w:r w:rsidRPr="00F42CDD">
              <w:rPr>
                <w:rFonts w:hint="eastAsia"/>
                <w:sz w:val="24"/>
                <w:szCs w:val="24"/>
              </w:rPr>
              <w:t>团队建设</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全员</w:t>
            </w:r>
          </w:p>
        </w:tc>
      </w:tr>
      <w:tr w:rsidR="00AB7C4D" w:rsidRPr="00F42CDD" w:rsidTr="00BE32E4">
        <w:trPr>
          <w:trHeight w:hRule="exact" w:val="794"/>
          <w:jc w:val="center"/>
        </w:trPr>
        <w:tc>
          <w:tcPr>
            <w:tcW w:w="752" w:type="dxa"/>
            <w:vMerge w:val="restart"/>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16日</w:t>
            </w: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8:30—11:30</w:t>
            </w:r>
          </w:p>
        </w:tc>
        <w:tc>
          <w:tcPr>
            <w:tcW w:w="3551" w:type="dxa"/>
            <w:vAlign w:val="center"/>
          </w:tcPr>
          <w:p w:rsidR="00AB7C4D" w:rsidRPr="00F42CDD" w:rsidRDefault="00AB7C4D" w:rsidP="00BE32E4">
            <w:pPr>
              <w:jc w:val="center"/>
              <w:rPr>
                <w:sz w:val="24"/>
                <w:szCs w:val="24"/>
              </w:rPr>
            </w:pPr>
            <w:r w:rsidRPr="00F42CDD">
              <w:rPr>
                <w:rFonts w:hint="eastAsia"/>
                <w:sz w:val="24"/>
                <w:szCs w:val="24"/>
              </w:rPr>
              <w:t>学科教学思维提升</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全员</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14:00—17:00</w:t>
            </w:r>
          </w:p>
        </w:tc>
        <w:tc>
          <w:tcPr>
            <w:tcW w:w="3551" w:type="dxa"/>
            <w:tcBorders>
              <w:top w:val="single" w:sz="4" w:space="0" w:color="auto"/>
            </w:tcBorders>
            <w:vAlign w:val="center"/>
          </w:tcPr>
          <w:p w:rsidR="00AB7C4D" w:rsidRPr="00F42CDD" w:rsidRDefault="00AB7C4D" w:rsidP="00BE32E4">
            <w:pPr>
              <w:jc w:val="center"/>
              <w:rPr>
                <w:sz w:val="24"/>
                <w:szCs w:val="24"/>
              </w:rPr>
            </w:pPr>
            <w:r w:rsidRPr="00F42CDD">
              <w:rPr>
                <w:rFonts w:hint="eastAsia"/>
                <w:sz w:val="24"/>
                <w:szCs w:val="24"/>
              </w:rPr>
              <w:t>学生管理的心理学智慧及班集体建设</w:t>
            </w:r>
          </w:p>
        </w:tc>
        <w:tc>
          <w:tcPr>
            <w:tcW w:w="1378" w:type="dxa"/>
            <w:tcBorders>
              <w:top w:val="single" w:sz="4" w:space="0" w:color="auto"/>
            </w:tcBorders>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tcBorders>
              <w:top w:val="single" w:sz="4" w:space="0" w:color="auto"/>
            </w:tcBorders>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全员</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19:00—21:00</w:t>
            </w:r>
          </w:p>
        </w:tc>
        <w:tc>
          <w:tcPr>
            <w:tcW w:w="3551" w:type="dxa"/>
            <w:tcBorders>
              <w:top w:val="single" w:sz="4" w:space="0" w:color="auto"/>
            </w:tcBorders>
            <w:vAlign w:val="center"/>
          </w:tcPr>
          <w:p w:rsidR="00AB7C4D" w:rsidRPr="00F42CDD" w:rsidRDefault="00AB7C4D" w:rsidP="00BE32E4">
            <w:pPr>
              <w:jc w:val="center"/>
              <w:rPr>
                <w:sz w:val="24"/>
                <w:szCs w:val="24"/>
              </w:rPr>
            </w:pPr>
            <w:r w:rsidRPr="00F42CDD">
              <w:rPr>
                <w:rFonts w:hint="eastAsia"/>
                <w:sz w:val="24"/>
                <w:szCs w:val="24"/>
              </w:rPr>
              <w:t>青年教师才艺表演</w:t>
            </w:r>
          </w:p>
        </w:tc>
        <w:tc>
          <w:tcPr>
            <w:tcW w:w="1378" w:type="dxa"/>
            <w:tcBorders>
              <w:top w:val="single" w:sz="4" w:space="0" w:color="auto"/>
            </w:tcBorders>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tcBorders>
              <w:top w:val="single" w:sz="4" w:space="0" w:color="auto"/>
            </w:tcBorders>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r w:rsidR="00AB7C4D" w:rsidRPr="00F42CDD" w:rsidTr="00BE32E4">
        <w:trPr>
          <w:trHeight w:hRule="exact" w:val="794"/>
          <w:jc w:val="center"/>
        </w:trPr>
        <w:tc>
          <w:tcPr>
            <w:tcW w:w="752" w:type="dxa"/>
            <w:vMerge w:val="restart"/>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lastRenderedPageBreak/>
              <w:t>17日</w:t>
            </w: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8:30—10:30</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教师职业生涯规划</w:t>
            </w:r>
          </w:p>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(做一个幸福的老师)</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10:30-11:30</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参赛经历回顾及感悟</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sz w:val="24"/>
                <w:szCs w:val="24"/>
              </w:rPr>
              <w:t>13:30—16:</w:t>
            </w:r>
            <w:r w:rsidRPr="00F42CDD">
              <w:rPr>
                <w:rFonts w:asciiTheme="minorEastAsia" w:eastAsiaTheme="minorEastAsia" w:hAnsiTheme="minorEastAsia" w:cs="宋体" w:hint="eastAsia"/>
                <w:sz w:val="24"/>
                <w:szCs w:val="24"/>
              </w:rPr>
              <w:t>0</w:t>
            </w:r>
            <w:r w:rsidRPr="00F42CDD">
              <w:rPr>
                <w:rFonts w:asciiTheme="minorEastAsia" w:eastAsiaTheme="minorEastAsia" w:hAnsiTheme="minorEastAsia" w:cs="宋体"/>
                <w:sz w:val="24"/>
                <w:szCs w:val="24"/>
              </w:rPr>
              <w:t>0</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理想课堂推进策略</w:t>
            </w:r>
          </w:p>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(课堂变作品)</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16:00—17:30</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专业发展历程</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19:00—21:00</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青年教师团队建设</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r w:rsidR="00AB7C4D" w:rsidRPr="00F42CDD" w:rsidTr="00BE32E4">
        <w:trPr>
          <w:trHeight w:hRule="exact" w:val="794"/>
          <w:jc w:val="center"/>
        </w:trPr>
        <w:tc>
          <w:tcPr>
            <w:tcW w:w="752" w:type="dxa"/>
            <w:vMerge w:val="restart"/>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18日</w:t>
            </w: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8:30—11:30</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信息技术与学科融合</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13:30—15:30</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提高课堂教学效率三境界</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r w:rsidR="00AB7C4D" w:rsidRPr="00F42CDD" w:rsidTr="00BE32E4">
        <w:trPr>
          <w:trHeight w:hRule="exact" w:val="794"/>
          <w:jc w:val="center"/>
        </w:trPr>
        <w:tc>
          <w:tcPr>
            <w:tcW w:w="752" w:type="dxa"/>
            <w:vMerge/>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83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15:00—16:00</w:t>
            </w:r>
          </w:p>
        </w:tc>
        <w:tc>
          <w:tcPr>
            <w:tcW w:w="3551"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培训心得交流、活动总结</w:t>
            </w:r>
          </w:p>
        </w:tc>
        <w:tc>
          <w:tcPr>
            <w:tcW w:w="1378"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p>
        </w:tc>
        <w:tc>
          <w:tcPr>
            <w:tcW w:w="1356" w:type="dxa"/>
            <w:vAlign w:val="center"/>
          </w:tcPr>
          <w:p w:rsidR="00AB7C4D" w:rsidRPr="00F42CDD" w:rsidRDefault="00AB7C4D" w:rsidP="00BE32E4">
            <w:pPr>
              <w:spacing w:after="0" w:line="400" w:lineRule="exact"/>
              <w:jc w:val="center"/>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青年教师</w:t>
            </w:r>
          </w:p>
        </w:tc>
      </w:tr>
    </w:tbl>
    <w:p w:rsidR="00AB7C4D" w:rsidRPr="00F42CDD" w:rsidRDefault="00AB7C4D" w:rsidP="00BE32E4">
      <w:pPr>
        <w:widowControl w:val="0"/>
        <w:adjustRightInd/>
        <w:snapToGrid/>
        <w:spacing w:after="0" w:line="400" w:lineRule="exact"/>
        <w:rPr>
          <w:rFonts w:asciiTheme="minorEastAsia" w:eastAsiaTheme="minorEastAsia" w:hAnsiTheme="minorEastAsia" w:cstheme="minorBidi"/>
          <w:b/>
          <w:sz w:val="24"/>
          <w:szCs w:val="24"/>
        </w:rPr>
      </w:pPr>
    </w:p>
    <w:p w:rsidR="00AB7C4D" w:rsidRPr="00F42CDD" w:rsidRDefault="00AB7C4D" w:rsidP="00BE32E4">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t>七、训后服务</w:t>
      </w:r>
    </w:p>
    <w:p w:rsidR="00AB7C4D" w:rsidRPr="00F42CDD" w:rsidRDefault="00AB7C4D" w:rsidP="00BE32E4">
      <w:pPr>
        <w:widowControl w:val="0"/>
        <w:adjustRightInd/>
        <w:snapToGrid/>
        <w:spacing w:after="0" w:line="480" w:lineRule="exact"/>
        <w:ind w:leftChars="200" w:left="44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学员</w:t>
      </w:r>
      <w:r w:rsidRPr="00F42CDD">
        <w:rPr>
          <w:rFonts w:asciiTheme="minorEastAsia" w:eastAsiaTheme="minorEastAsia" w:hAnsiTheme="minorEastAsia" w:cstheme="minorBidi"/>
          <w:sz w:val="24"/>
          <w:szCs w:val="24"/>
        </w:rPr>
        <w:t>培训后跟踪服务是促进培训成果转化、提高培训效果的有效途径。培训跟踪指导的方式如下：</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sz w:val="24"/>
          <w:szCs w:val="24"/>
        </w:rPr>
        <w:t>1</w:t>
      </w:r>
      <w:r w:rsidRPr="00F42CDD">
        <w:rPr>
          <w:rFonts w:asciiTheme="minorEastAsia" w:eastAsiaTheme="minorEastAsia" w:hAnsiTheme="minorEastAsia" w:cstheme="minorBidi" w:hint="eastAsia"/>
          <w:sz w:val="24"/>
          <w:szCs w:val="24"/>
        </w:rPr>
        <w:t>．</w:t>
      </w:r>
      <w:r w:rsidRPr="00F42CDD">
        <w:rPr>
          <w:rFonts w:asciiTheme="minorEastAsia" w:eastAsiaTheme="minorEastAsia" w:hAnsiTheme="minorEastAsia" w:cstheme="minorBidi"/>
          <w:sz w:val="24"/>
          <w:szCs w:val="24"/>
        </w:rPr>
        <w:t>后续跟踪服务</w:t>
      </w:r>
      <w:r w:rsidRPr="00F42CDD">
        <w:rPr>
          <w:rFonts w:asciiTheme="minorEastAsia" w:eastAsiaTheme="minorEastAsia" w:hAnsiTheme="minorEastAsia" w:cstheme="minorBidi" w:hint="eastAsia"/>
          <w:sz w:val="24"/>
          <w:szCs w:val="24"/>
        </w:rPr>
        <w:t>。</w:t>
      </w:r>
      <w:r w:rsidRPr="00F42CDD">
        <w:rPr>
          <w:rFonts w:asciiTheme="minorEastAsia" w:eastAsiaTheme="minorEastAsia" w:hAnsiTheme="minorEastAsia" w:cstheme="minorBidi"/>
          <w:sz w:val="24"/>
          <w:szCs w:val="24"/>
        </w:rPr>
        <w:t>在培训结束后</w:t>
      </w:r>
      <w:r w:rsidRPr="00F42CDD">
        <w:rPr>
          <w:rFonts w:asciiTheme="minorEastAsia" w:eastAsiaTheme="minorEastAsia" w:hAnsiTheme="minorEastAsia" w:cstheme="minorBidi" w:hint="eastAsia"/>
          <w:sz w:val="24"/>
          <w:szCs w:val="24"/>
        </w:rPr>
        <w:t>，</w:t>
      </w:r>
      <w:r w:rsidRPr="00F42CDD">
        <w:rPr>
          <w:rFonts w:asciiTheme="minorEastAsia" w:eastAsiaTheme="minorEastAsia" w:hAnsiTheme="minorEastAsia" w:cstheme="minorBidi"/>
          <w:sz w:val="24"/>
          <w:szCs w:val="24"/>
        </w:rPr>
        <w:t>如果受训学员有和</w:t>
      </w:r>
      <w:r w:rsidRPr="00F42CDD">
        <w:rPr>
          <w:rFonts w:asciiTheme="minorEastAsia" w:eastAsiaTheme="minorEastAsia" w:hAnsiTheme="minorEastAsia" w:cstheme="minorBidi" w:hint="eastAsia"/>
          <w:sz w:val="24"/>
          <w:szCs w:val="24"/>
        </w:rPr>
        <w:t>培训教师、</w:t>
      </w:r>
      <w:r w:rsidRPr="00F42CDD">
        <w:rPr>
          <w:rFonts w:asciiTheme="minorEastAsia" w:eastAsiaTheme="minorEastAsia" w:hAnsiTheme="minorEastAsia" w:cstheme="minorBidi"/>
          <w:sz w:val="24"/>
          <w:szCs w:val="24"/>
        </w:rPr>
        <w:t>名师名校长继续联系的需要</w:t>
      </w:r>
      <w:r w:rsidRPr="00F42CDD">
        <w:rPr>
          <w:rFonts w:asciiTheme="minorEastAsia" w:eastAsiaTheme="minorEastAsia" w:hAnsiTheme="minorEastAsia" w:cstheme="minorBidi" w:hint="eastAsia"/>
          <w:sz w:val="24"/>
          <w:szCs w:val="24"/>
        </w:rPr>
        <w:t>，</w:t>
      </w:r>
      <w:r w:rsidRPr="00F42CDD">
        <w:rPr>
          <w:rFonts w:asciiTheme="minorEastAsia" w:eastAsiaTheme="minorEastAsia" w:hAnsiTheme="minorEastAsia" w:cstheme="minorBidi"/>
          <w:sz w:val="24"/>
          <w:szCs w:val="24"/>
        </w:rPr>
        <w:t>我们将联系落实</w:t>
      </w:r>
      <w:r w:rsidRPr="00F42CDD">
        <w:rPr>
          <w:rFonts w:asciiTheme="minorEastAsia" w:eastAsiaTheme="minorEastAsia" w:hAnsiTheme="minorEastAsia" w:cstheme="minorBidi" w:hint="eastAsia"/>
          <w:sz w:val="24"/>
          <w:szCs w:val="24"/>
        </w:rPr>
        <w:t>，</w:t>
      </w:r>
      <w:r w:rsidRPr="00F42CDD">
        <w:rPr>
          <w:rFonts w:asciiTheme="minorEastAsia" w:eastAsiaTheme="minorEastAsia" w:hAnsiTheme="minorEastAsia" w:cstheme="minorBidi"/>
          <w:sz w:val="24"/>
          <w:szCs w:val="24"/>
        </w:rPr>
        <w:t>提供后续的跟踪服务。</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sz w:val="24"/>
          <w:szCs w:val="24"/>
        </w:rPr>
        <w:t>2</w:t>
      </w:r>
      <w:r w:rsidRPr="00F42CDD">
        <w:rPr>
          <w:rFonts w:asciiTheme="minorEastAsia" w:eastAsiaTheme="minorEastAsia" w:hAnsiTheme="minorEastAsia" w:cstheme="minorBidi" w:hint="eastAsia"/>
          <w:sz w:val="24"/>
          <w:szCs w:val="24"/>
        </w:rPr>
        <w:t>．</w:t>
      </w:r>
      <w:r w:rsidRPr="00F42CDD">
        <w:rPr>
          <w:rFonts w:asciiTheme="minorEastAsia" w:eastAsiaTheme="minorEastAsia" w:hAnsiTheme="minorEastAsia" w:cstheme="minorBidi"/>
          <w:sz w:val="24"/>
          <w:szCs w:val="24"/>
        </w:rPr>
        <w:t>建立联系网络</w:t>
      </w:r>
      <w:r w:rsidRPr="00F42CDD">
        <w:rPr>
          <w:rFonts w:asciiTheme="minorEastAsia" w:eastAsiaTheme="minorEastAsia" w:hAnsiTheme="minorEastAsia" w:cstheme="minorBidi" w:hint="eastAsia"/>
          <w:sz w:val="24"/>
          <w:szCs w:val="24"/>
        </w:rPr>
        <w:t>。</w:t>
      </w:r>
      <w:r w:rsidRPr="00F42CDD">
        <w:rPr>
          <w:rFonts w:asciiTheme="minorEastAsia" w:eastAsiaTheme="minorEastAsia" w:hAnsiTheme="minorEastAsia" w:cstheme="minorBidi"/>
          <w:sz w:val="24"/>
          <w:szCs w:val="24"/>
        </w:rPr>
        <w:t>利用微信平台，</w:t>
      </w:r>
      <w:r w:rsidRPr="00F42CDD">
        <w:rPr>
          <w:rFonts w:asciiTheme="minorEastAsia" w:eastAsiaTheme="minorEastAsia" w:hAnsiTheme="minorEastAsia" w:cstheme="minorBidi" w:hint="eastAsia"/>
          <w:sz w:val="24"/>
          <w:szCs w:val="24"/>
        </w:rPr>
        <w:t>组建微信学习联系群，让大家在培训后加强联系沟通、共同探讨工作中存在的问题</w:t>
      </w:r>
      <w:r w:rsidRPr="00F42CDD">
        <w:rPr>
          <w:rFonts w:asciiTheme="minorEastAsia" w:eastAsiaTheme="minorEastAsia" w:hAnsiTheme="minorEastAsia" w:cstheme="minorBidi"/>
          <w:sz w:val="24"/>
          <w:szCs w:val="24"/>
        </w:rPr>
        <w:t>。</w:t>
      </w:r>
    </w:p>
    <w:p w:rsidR="00AB7C4D" w:rsidRPr="00F42CDD" w:rsidRDefault="00AB7C4D" w:rsidP="00BE32E4">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bookmarkStart w:id="1" w:name="_Toc423366029"/>
      <w:r w:rsidRPr="00F42CDD">
        <w:rPr>
          <w:rFonts w:asciiTheme="minorEastAsia" w:eastAsiaTheme="minorEastAsia" w:hAnsiTheme="minorEastAsia" w:cstheme="minorBidi" w:hint="eastAsia"/>
          <w:b/>
          <w:sz w:val="24"/>
          <w:szCs w:val="24"/>
        </w:rPr>
        <w:t>八、</w:t>
      </w:r>
      <w:r w:rsidRPr="00F42CDD">
        <w:rPr>
          <w:rFonts w:asciiTheme="minorEastAsia" w:eastAsiaTheme="minorEastAsia" w:hAnsiTheme="minorEastAsia" w:cstheme="minorBidi"/>
          <w:b/>
          <w:sz w:val="24"/>
          <w:szCs w:val="24"/>
        </w:rPr>
        <w:t>生活安排</w:t>
      </w:r>
      <w:bookmarkEnd w:id="1"/>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本次培训为封闭式培训，培训地点为：如皋美居酒店</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生活安排有如下几点要求：</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1.</w:t>
      </w:r>
      <w:r w:rsidRPr="00F42CDD">
        <w:rPr>
          <w:rFonts w:asciiTheme="minorEastAsia" w:eastAsiaTheme="minorEastAsia" w:hAnsiTheme="minorEastAsia" w:cstheme="minorBidi"/>
          <w:sz w:val="24"/>
          <w:szCs w:val="24"/>
        </w:rPr>
        <w:t>就餐</w:t>
      </w:r>
      <w:r w:rsidRPr="00F42CDD">
        <w:rPr>
          <w:rFonts w:asciiTheme="minorEastAsia" w:eastAsiaTheme="minorEastAsia" w:hAnsiTheme="minorEastAsia" w:cstheme="minorBidi" w:hint="eastAsia"/>
          <w:sz w:val="24"/>
          <w:szCs w:val="24"/>
        </w:rPr>
        <w:t>：培训期间就餐均统一提供，就餐地点在酒店内 ，老师在规定时间凭餐券就餐。</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2．</w:t>
      </w:r>
      <w:r w:rsidRPr="00F42CDD">
        <w:rPr>
          <w:rFonts w:asciiTheme="minorEastAsia" w:eastAsiaTheme="minorEastAsia" w:hAnsiTheme="minorEastAsia" w:cstheme="minorBidi"/>
          <w:sz w:val="24"/>
          <w:szCs w:val="24"/>
        </w:rPr>
        <w:t>交通</w:t>
      </w:r>
      <w:r w:rsidRPr="00F42CDD">
        <w:rPr>
          <w:rFonts w:asciiTheme="minorEastAsia" w:eastAsiaTheme="minorEastAsia" w:hAnsiTheme="minorEastAsia" w:cstheme="minorBidi" w:hint="eastAsia"/>
          <w:sz w:val="24"/>
          <w:szCs w:val="24"/>
        </w:rPr>
        <w:t>：活动组织方统一安排大巴接送参训教师；负责授课专家接送或交通费；</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lastRenderedPageBreak/>
        <w:t>3．会议室：</w:t>
      </w:r>
      <w:r w:rsidRPr="00F42CDD">
        <w:rPr>
          <w:rFonts w:asciiTheme="minorEastAsia" w:eastAsiaTheme="minorEastAsia" w:hAnsiTheme="minorEastAsia" w:cstheme="minorBidi"/>
          <w:sz w:val="24"/>
          <w:szCs w:val="24"/>
        </w:rPr>
        <w:t>配备电脑、投影仪、话筒等必须教学设备</w:t>
      </w:r>
      <w:r w:rsidRPr="00F42CDD">
        <w:rPr>
          <w:rFonts w:asciiTheme="minorEastAsia" w:eastAsiaTheme="minorEastAsia" w:hAnsiTheme="minorEastAsia" w:cstheme="minorBidi" w:hint="eastAsia"/>
          <w:sz w:val="24"/>
          <w:szCs w:val="24"/>
        </w:rPr>
        <w:t>；</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4．活动组织方</w:t>
      </w:r>
      <w:r w:rsidRPr="00F42CDD">
        <w:rPr>
          <w:rFonts w:asciiTheme="minorEastAsia" w:eastAsiaTheme="minorEastAsia" w:hAnsiTheme="minorEastAsia" w:cstheme="minorBidi"/>
          <w:sz w:val="24"/>
          <w:szCs w:val="24"/>
        </w:rPr>
        <w:t>提供茶水</w:t>
      </w:r>
      <w:r w:rsidRPr="00F42CDD">
        <w:rPr>
          <w:rFonts w:asciiTheme="minorEastAsia" w:eastAsiaTheme="minorEastAsia" w:hAnsiTheme="minorEastAsia" w:cstheme="minorBidi" w:hint="eastAsia"/>
          <w:sz w:val="24"/>
          <w:szCs w:val="24"/>
        </w:rPr>
        <w:t>、免洗洗手液、纸巾等消毒物品</w:t>
      </w:r>
      <w:r w:rsidRPr="00F42CDD">
        <w:rPr>
          <w:rFonts w:asciiTheme="minorEastAsia" w:eastAsiaTheme="minorEastAsia" w:hAnsiTheme="minorEastAsia" w:cstheme="minorBidi"/>
          <w:sz w:val="24"/>
          <w:szCs w:val="24"/>
        </w:rPr>
        <w:t>等</w:t>
      </w:r>
      <w:r w:rsidRPr="00F42CDD">
        <w:rPr>
          <w:rFonts w:asciiTheme="minorEastAsia" w:eastAsiaTheme="minorEastAsia" w:hAnsiTheme="minorEastAsia" w:cstheme="minorBidi" w:hint="eastAsia"/>
          <w:sz w:val="24"/>
          <w:szCs w:val="24"/>
        </w:rPr>
        <w:t>；</w:t>
      </w:r>
    </w:p>
    <w:p w:rsidR="00AB7C4D" w:rsidRPr="00F42CDD" w:rsidRDefault="00AB7C4D" w:rsidP="00BE32E4">
      <w:pPr>
        <w:widowControl w:val="0"/>
        <w:adjustRightInd/>
        <w:snapToGrid/>
        <w:spacing w:after="0" w:line="480" w:lineRule="exact"/>
        <w:ind w:firstLineChars="200" w:firstLine="480"/>
        <w:rPr>
          <w:rFonts w:asciiTheme="minorEastAsia" w:eastAsiaTheme="minorEastAsia" w:hAnsiTheme="minorEastAsia" w:cstheme="minorBidi"/>
          <w:sz w:val="24"/>
          <w:szCs w:val="24"/>
        </w:rPr>
      </w:pPr>
      <w:r w:rsidRPr="00F42CDD">
        <w:rPr>
          <w:rFonts w:asciiTheme="minorEastAsia" w:eastAsiaTheme="minorEastAsia" w:hAnsiTheme="minorEastAsia" w:cstheme="minorBidi" w:hint="eastAsia"/>
          <w:sz w:val="24"/>
          <w:szCs w:val="24"/>
        </w:rPr>
        <w:t>5．活动组织方在每天培训活动结束后进行场地消毒。</w:t>
      </w:r>
    </w:p>
    <w:p w:rsidR="00976BDF" w:rsidRPr="00F42CDD" w:rsidRDefault="00976BDF" w:rsidP="00976BDF">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t>七、其他</w:t>
      </w:r>
    </w:p>
    <w:p w:rsidR="00976BDF" w:rsidRPr="00F42CDD" w:rsidRDefault="00976BDF" w:rsidP="00976BDF">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①车辆要求：提供49客4辆大巴车（往返1次）；</w:t>
      </w:r>
    </w:p>
    <w:p w:rsidR="00976BDF" w:rsidRPr="00F42CDD" w:rsidRDefault="00976BDF" w:rsidP="00976BDF">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②住宿要求：标三以上，双标房，不得出现3人以上标间；</w:t>
      </w:r>
    </w:p>
    <w:p w:rsidR="00976BDF" w:rsidRPr="00F42CDD" w:rsidRDefault="00976BDF" w:rsidP="00976BDF">
      <w:pPr>
        <w:spacing w:line="480" w:lineRule="exact"/>
        <w:ind w:firstLineChars="200" w:firstLine="480"/>
        <w:rPr>
          <w:rFonts w:asciiTheme="minorEastAsia" w:eastAsiaTheme="minorEastAsia" w:hAnsiTheme="minorEastAsia" w:cs="宋体"/>
          <w:sz w:val="24"/>
          <w:szCs w:val="24"/>
        </w:rPr>
      </w:pPr>
      <w:r w:rsidRPr="00F42CDD">
        <w:rPr>
          <w:rFonts w:asciiTheme="minorEastAsia" w:eastAsiaTheme="minorEastAsia" w:hAnsiTheme="minorEastAsia" w:cs="宋体" w:hint="eastAsia"/>
          <w:sz w:val="24"/>
          <w:szCs w:val="24"/>
        </w:rPr>
        <w:t>②用餐要求：其中50人1早4正餐，每餐标准：50/人；另50人，3早7正餐；并提供所有正餐菜单。</w:t>
      </w:r>
    </w:p>
    <w:p w:rsidR="00976BDF" w:rsidRPr="00F42CDD" w:rsidRDefault="00976BDF" w:rsidP="00976BDF">
      <w:pPr>
        <w:spacing w:line="480" w:lineRule="exact"/>
        <w:ind w:firstLineChars="200" w:firstLine="480"/>
        <w:rPr>
          <w:rFonts w:asciiTheme="minorEastAsia" w:eastAsiaTheme="minorEastAsia" w:hAnsiTheme="minorEastAsia" w:cs="宋体"/>
          <w:bCs/>
          <w:sz w:val="24"/>
          <w:szCs w:val="24"/>
        </w:rPr>
      </w:pPr>
      <w:r w:rsidRPr="00F42CDD">
        <w:rPr>
          <w:rFonts w:asciiTheme="minorEastAsia" w:eastAsiaTheme="minorEastAsia" w:hAnsiTheme="minorEastAsia" w:cs="宋体" w:hint="eastAsia"/>
          <w:sz w:val="24"/>
          <w:szCs w:val="24"/>
        </w:rPr>
        <w:t>③人员要求：培训团队不得少于10人，培训团队</w:t>
      </w:r>
      <w:r w:rsidRPr="00F42CDD">
        <w:rPr>
          <w:rFonts w:asciiTheme="minorEastAsia" w:eastAsiaTheme="minorEastAsia" w:hAnsiTheme="minorEastAsia" w:cs="宋体" w:hint="eastAsia"/>
          <w:bCs/>
          <w:sz w:val="24"/>
          <w:szCs w:val="24"/>
        </w:rPr>
        <w:t>正高级职称</w:t>
      </w:r>
      <w:r w:rsidRPr="00F42CDD">
        <w:rPr>
          <w:rFonts w:asciiTheme="minorEastAsia" w:eastAsiaTheme="minorEastAsia" w:hAnsiTheme="minorEastAsia" w:cs="宋体" w:hint="eastAsia"/>
          <w:sz w:val="24"/>
          <w:szCs w:val="24"/>
        </w:rPr>
        <w:t>以上不少于5人，其余至少为副</w:t>
      </w:r>
      <w:r w:rsidRPr="00F42CDD">
        <w:rPr>
          <w:rFonts w:asciiTheme="minorEastAsia" w:eastAsiaTheme="minorEastAsia" w:hAnsiTheme="minorEastAsia" w:cs="宋体" w:hint="eastAsia"/>
          <w:bCs/>
          <w:sz w:val="24"/>
          <w:szCs w:val="24"/>
        </w:rPr>
        <w:t>高级职称</w:t>
      </w:r>
      <w:r w:rsidRPr="00F42CDD">
        <w:rPr>
          <w:rFonts w:asciiTheme="minorEastAsia" w:eastAsiaTheme="minorEastAsia" w:hAnsiTheme="minorEastAsia" w:cs="宋体" w:hint="eastAsia"/>
          <w:sz w:val="24"/>
          <w:szCs w:val="24"/>
        </w:rPr>
        <w:t>。培训科目为心理教育、教学管理、班主任工作、师德师风四科，每科至少配备1名</w:t>
      </w:r>
      <w:r w:rsidRPr="00F42CDD">
        <w:rPr>
          <w:rFonts w:asciiTheme="minorEastAsia" w:eastAsiaTheme="minorEastAsia" w:hAnsiTheme="minorEastAsia" w:cs="宋体" w:hint="eastAsia"/>
          <w:bCs/>
          <w:sz w:val="24"/>
          <w:szCs w:val="24"/>
        </w:rPr>
        <w:t>正高</w:t>
      </w:r>
      <w:r w:rsidRPr="00F42CDD">
        <w:rPr>
          <w:rFonts w:asciiTheme="minorEastAsia" w:eastAsiaTheme="minorEastAsia" w:hAnsiTheme="minorEastAsia" w:cs="宋体" w:hint="eastAsia"/>
          <w:sz w:val="24"/>
          <w:szCs w:val="24"/>
        </w:rPr>
        <w:t>级职称授课。</w:t>
      </w:r>
    </w:p>
    <w:p w:rsidR="00976BDF" w:rsidRPr="00F42CDD" w:rsidRDefault="00976BDF" w:rsidP="00976BDF">
      <w:pPr>
        <w:spacing w:line="480" w:lineRule="exact"/>
        <w:ind w:firstLineChars="200" w:firstLine="480"/>
        <w:rPr>
          <w:rFonts w:asciiTheme="minorEastAsia" w:eastAsiaTheme="minorEastAsia" w:hAnsiTheme="minorEastAsia" w:cs="宋体"/>
          <w:bCs/>
          <w:sz w:val="24"/>
          <w:szCs w:val="24"/>
        </w:rPr>
      </w:pPr>
      <w:r w:rsidRPr="00F42CDD">
        <w:rPr>
          <w:rFonts w:ascii="宋体" w:hAnsi="宋体" w:cs="宋体" w:hint="eastAsia"/>
          <w:bCs/>
          <w:sz w:val="24"/>
        </w:rPr>
        <w:t>提供人员的简介、相关证明材料；配备人员须与投标时一直，未经招标人同意不得随意更换。</w:t>
      </w:r>
    </w:p>
    <w:p w:rsidR="00AB7C4D" w:rsidRPr="00F42CDD" w:rsidRDefault="00252F9C" w:rsidP="00252F9C">
      <w:pPr>
        <w:widowControl w:val="0"/>
        <w:adjustRightInd/>
        <w:snapToGrid/>
        <w:spacing w:after="0" w:line="480" w:lineRule="exact"/>
        <w:ind w:firstLineChars="200" w:firstLine="482"/>
        <w:rPr>
          <w:rFonts w:asciiTheme="minorEastAsia" w:eastAsiaTheme="minorEastAsia" w:hAnsiTheme="minorEastAsia" w:cstheme="minorBidi"/>
          <w:b/>
          <w:sz w:val="24"/>
          <w:szCs w:val="24"/>
        </w:rPr>
      </w:pPr>
      <w:r w:rsidRPr="00F42CDD">
        <w:rPr>
          <w:rFonts w:asciiTheme="minorEastAsia" w:eastAsiaTheme="minorEastAsia" w:hAnsiTheme="minorEastAsia" w:cstheme="minorBidi" w:hint="eastAsia"/>
          <w:b/>
          <w:sz w:val="24"/>
          <w:szCs w:val="24"/>
        </w:rPr>
        <w:t>注:以上拓展训练活动及教师培训须列具所有活动物料，并免费提供，提供每日所需饮用水，提供所有响应活动的明细费用。</w:t>
      </w:r>
    </w:p>
    <w:p w:rsidR="00373A95" w:rsidRPr="00F42CDD" w:rsidRDefault="00373A95">
      <w:pPr>
        <w:spacing w:after="0"/>
        <w:rPr>
          <w:sz w:val="24"/>
          <w:szCs w:val="24"/>
        </w:rPr>
      </w:pPr>
    </w:p>
    <w:p w:rsidR="00373A95" w:rsidRPr="00F42CDD" w:rsidRDefault="00373A95">
      <w:pPr>
        <w:spacing w:after="0"/>
        <w:rPr>
          <w:sz w:val="24"/>
          <w:szCs w:val="24"/>
        </w:rPr>
      </w:pPr>
    </w:p>
    <w:p w:rsidR="00373A95" w:rsidRPr="00F42CDD" w:rsidRDefault="00373A95">
      <w:pPr>
        <w:spacing w:after="0"/>
        <w:rPr>
          <w:sz w:val="24"/>
          <w:szCs w:val="24"/>
        </w:rPr>
      </w:pPr>
    </w:p>
    <w:p w:rsidR="00373A95" w:rsidRPr="00F42CDD" w:rsidRDefault="00373A95">
      <w:pPr>
        <w:spacing w:after="0"/>
        <w:rPr>
          <w:sz w:val="24"/>
          <w:szCs w:val="24"/>
        </w:rPr>
      </w:pPr>
    </w:p>
    <w:p w:rsidR="00BE32E4" w:rsidRPr="00F42CDD" w:rsidRDefault="00BE32E4">
      <w:pPr>
        <w:adjustRightInd/>
        <w:snapToGrid/>
        <w:spacing w:after="0"/>
        <w:rPr>
          <w:sz w:val="24"/>
          <w:szCs w:val="24"/>
        </w:rPr>
      </w:pPr>
      <w:r w:rsidRPr="00F42CDD">
        <w:rPr>
          <w:sz w:val="24"/>
          <w:szCs w:val="24"/>
        </w:rPr>
        <w:br w:type="page"/>
      </w:r>
    </w:p>
    <w:p w:rsidR="00373A95" w:rsidRPr="00F42CDD" w:rsidRDefault="00373A95">
      <w:pPr>
        <w:spacing w:after="0"/>
        <w:rPr>
          <w:sz w:val="24"/>
          <w:szCs w:val="24"/>
        </w:rPr>
      </w:pPr>
    </w:p>
    <w:p w:rsidR="00373A95" w:rsidRPr="00F42CDD" w:rsidRDefault="00BC0EB8">
      <w:pPr>
        <w:pStyle w:val="2"/>
        <w:spacing w:before="0" w:line="360" w:lineRule="auto"/>
        <w:rPr>
          <w:rFonts w:ascii="宋体" w:eastAsia="宋体" w:hAnsi="宋体" w:cs="宋体"/>
          <w:b w:val="0"/>
          <w:bCs/>
          <w:kern w:val="2"/>
          <w:sz w:val="44"/>
          <w:szCs w:val="44"/>
        </w:rPr>
      </w:pPr>
      <w:bookmarkStart w:id="2" w:name="_Toc482189587"/>
      <w:bookmarkStart w:id="3" w:name="_Toc482192401"/>
      <w:bookmarkStart w:id="4" w:name="_Toc482131737"/>
      <w:r w:rsidRPr="00F42CDD">
        <w:rPr>
          <w:rFonts w:ascii="宋体" w:eastAsia="宋体" w:hAnsi="宋体" w:cs="宋体" w:hint="eastAsia"/>
          <w:b w:val="0"/>
          <w:bCs/>
          <w:kern w:val="2"/>
          <w:sz w:val="44"/>
          <w:szCs w:val="44"/>
        </w:rPr>
        <w:t>投标文件组成</w:t>
      </w:r>
      <w:bookmarkEnd w:id="2"/>
      <w:bookmarkEnd w:id="3"/>
    </w:p>
    <w:p w:rsidR="00373A95" w:rsidRPr="00F42CDD" w:rsidRDefault="00BC0EB8">
      <w:pPr>
        <w:pStyle w:val="3"/>
        <w:spacing w:before="0" w:line="360" w:lineRule="auto"/>
        <w:rPr>
          <w:rFonts w:ascii="宋体" w:hAnsi="宋体" w:cs="宋体"/>
        </w:rPr>
      </w:pPr>
      <w:bookmarkStart w:id="5" w:name="_Toc482189588"/>
      <w:bookmarkStart w:id="6" w:name="_Toc482192402"/>
      <w:bookmarkEnd w:id="4"/>
      <w:r w:rsidRPr="00F42CDD">
        <w:rPr>
          <w:rFonts w:ascii="宋体" w:hAnsi="宋体" w:cs="宋体" w:hint="eastAsia"/>
        </w:rPr>
        <w:t>封面</w:t>
      </w:r>
      <w:bookmarkEnd w:id="5"/>
      <w:bookmarkEnd w:id="6"/>
    </w:p>
    <w:p w:rsidR="00373A95" w:rsidRPr="00F42CDD" w:rsidRDefault="00373A95">
      <w:pPr>
        <w:rPr>
          <w:rFonts w:ascii="宋体" w:hAnsi="宋体"/>
        </w:rPr>
      </w:pPr>
    </w:p>
    <w:p w:rsidR="00373A95" w:rsidRPr="00F42CDD" w:rsidRDefault="00373A95">
      <w:pPr>
        <w:rPr>
          <w:rFonts w:ascii="宋体" w:hAnsi="宋体"/>
        </w:rPr>
      </w:pPr>
    </w:p>
    <w:p w:rsidR="00373A95" w:rsidRPr="00F42CDD" w:rsidRDefault="00BC0EB8">
      <w:pPr>
        <w:spacing w:line="360" w:lineRule="auto"/>
        <w:jc w:val="center"/>
        <w:rPr>
          <w:rFonts w:ascii="宋体" w:hAnsi="宋体" w:cs="宋体"/>
          <w:b/>
          <w:sz w:val="72"/>
          <w:szCs w:val="21"/>
        </w:rPr>
      </w:pPr>
      <w:r w:rsidRPr="00F42CDD">
        <w:rPr>
          <w:rFonts w:ascii="宋体" w:hAnsi="宋体" w:cs="宋体" w:hint="eastAsia"/>
          <w:b/>
          <w:sz w:val="72"/>
          <w:szCs w:val="21"/>
        </w:rPr>
        <w:t>投标文件</w:t>
      </w:r>
    </w:p>
    <w:p w:rsidR="00373A95" w:rsidRPr="00F42CDD" w:rsidRDefault="00BC0EB8">
      <w:pPr>
        <w:pStyle w:val="a6"/>
        <w:spacing w:before="0"/>
        <w:ind w:firstLine="0"/>
        <w:jc w:val="center"/>
        <w:rPr>
          <w:rFonts w:ascii="宋体" w:hAnsi="宋体" w:cs="宋体"/>
          <w:b/>
          <w:bCs/>
          <w:sz w:val="32"/>
        </w:rPr>
      </w:pPr>
      <w:r w:rsidRPr="00F42CDD">
        <w:rPr>
          <w:rFonts w:ascii="宋体" w:hAnsi="宋体" w:cs="宋体" w:hint="eastAsia"/>
          <w:sz w:val="36"/>
          <w:szCs w:val="36"/>
          <w:u w:val="single"/>
        </w:rPr>
        <w:t>原件包</w:t>
      </w:r>
      <w:r w:rsidRPr="00F42CDD">
        <w:rPr>
          <w:rFonts w:ascii="宋体" w:hAnsi="宋体" w:cs="宋体"/>
          <w:sz w:val="36"/>
          <w:szCs w:val="36"/>
          <w:u w:val="single"/>
        </w:rPr>
        <w:t>/</w:t>
      </w:r>
      <w:r w:rsidRPr="00F42CDD">
        <w:rPr>
          <w:rFonts w:ascii="宋体" w:hAnsi="宋体" w:cs="宋体" w:hint="eastAsia"/>
          <w:sz w:val="36"/>
          <w:szCs w:val="36"/>
          <w:u w:val="single"/>
        </w:rPr>
        <w:t>资格证明材料包</w:t>
      </w:r>
      <w:r w:rsidR="00096C3F" w:rsidRPr="00F42CDD">
        <w:rPr>
          <w:rFonts w:ascii="宋体" w:hAnsi="宋体" w:cs="宋体"/>
          <w:sz w:val="36"/>
          <w:szCs w:val="36"/>
          <w:u w:val="single"/>
        </w:rPr>
        <w:t xml:space="preserve"> </w:t>
      </w:r>
      <w:r w:rsidRPr="00F42CDD">
        <w:rPr>
          <w:rFonts w:ascii="宋体" w:hAnsi="宋体" w:cs="宋体"/>
          <w:sz w:val="36"/>
          <w:szCs w:val="36"/>
          <w:u w:val="single"/>
        </w:rPr>
        <w:t>/</w:t>
      </w:r>
      <w:r w:rsidR="008576BC" w:rsidRPr="00F42CDD">
        <w:rPr>
          <w:rFonts w:ascii="宋体" w:hAnsi="宋体" w:cs="宋体" w:hint="eastAsia"/>
          <w:sz w:val="36"/>
          <w:szCs w:val="36"/>
          <w:u w:val="single"/>
        </w:rPr>
        <w:t>技术包/</w:t>
      </w:r>
      <w:r w:rsidRPr="00F42CDD">
        <w:rPr>
          <w:rFonts w:ascii="宋体" w:hAnsi="宋体" w:cs="宋体" w:hint="eastAsia"/>
          <w:sz w:val="36"/>
          <w:szCs w:val="36"/>
          <w:u w:val="single"/>
        </w:rPr>
        <w:t>报价包</w:t>
      </w:r>
    </w:p>
    <w:p w:rsidR="00373A95" w:rsidRPr="00F42CDD" w:rsidRDefault="00373A95">
      <w:pPr>
        <w:spacing w:line="360" w:lineRule="auto"/>
        <w:rPr>
          <w:rFonts w:ascii="宋体" w:hAnsi="宋体" w:cs="宋体"/>
          <w:b/>
          <w:sz w:val="36"/>
          <w:szCs w:val="21"/>
        </w:rPr>
      </w:pPr>
    </w:p>
    <w:p w:rsidR="009D3F59" w:rsidRPr="00F42CDD" w:rsidRDefault="009D3F59">
      <w:pPr>
        <w:spacing w:line="360" w:lineRule="auto"/>
        <w:rPr>
          <w:rFonts w:ascii="宋体" w:hAnsi="宋体" w:cs="宋体"/>
          <w:b/>
          <w:sz w:val="36"/>
          <w:szCs w:val="21"/>
        </w:rPr>
      </w:pPr>
    </w:p>
    <w:p w:rsidR="009D3F59" w:rsidRPr="00F42CDD" w:rsidRDefault="009D3F59">
      <w:pPr>
        <w:spacing w:line="360" w:lineRule="auto"/>
        <w:rPr>
          <w:rFonts w:ascii="宋体" w:hAnsi="宋体" w:cs="宋体"/>
          <w:b/>
          <w:sz w:val="36"/>
          <w:szCs w:val="21"/>
        </w:rPr>
      </w:pPr>
    </w:p>
    <w:p w:rsidR="009D3F59" w:rsidRPr="00F42CDD" w:rsidRDefault="009D3F59">
      <w:pPr>
        <w:spacing w:line="360" w:lineRule="auto"/>
        <w:rPr>
          <w:rFonts w:ascii="宋体" w:hAnsi="宋体" w:cs="宋体"/>
          <w:b/>
          <w:sz w:val="36"/>
          <w:szCs w:val="21"/>
        </w:rPr>
      </w:pPr>
    </w:p>
    <w:p w:rsidR="00373A95" w:rsidRPr="00F42CDD" w:rsidRDefault="00BC0EB8">
      <w:pPr>
        <w:spacing w:line="360" w:lineRule="auto"/>
        <w:ind w:firstLineChars="300" w:firstLine="1084"/>
        <w:rPr>
          <w:rFonts w:ascii="宋体" w:hAnsi="宋体" w:cs="宋体"/>
          <w:b/>
          <w:sz w:val="36"/>
        </w:rPr>
      </w:pPr>
      <w:r w:rsidRPr="00F42CDD">
        <w:rPr>
          <w:rFonts w:ascii="宋体" w:hAnsi="宋体" w:cs="宋体" w:hint="eastAsia"/>
          <w:b/>
          <w:sz w:val="36"/>
        </w:rPr>
        <w:t>项目名称：</w:t>
      </w:r>
    </w:p>
    <w:p w:rsidR="00373A95" w:rsidRPr="00F42CDD" w:rsidRDefault="00BC0EB8">
      <w:pPr>
        <w:spacing w:line="360" w:lineRule="auto"/>
        <w:ind w:firstLineChars="300" w:firstLine="1084"/>
        <w:rPr>
          <w:rFonts w:ascii="宋体" w:hAnsi="宋体" w:cs="宋体"/>
          <w:b/>
          <w:sz w:val="36"/>
          <w:u w:val="single"/>
        </w:rPr>
      </w:pPr>
      <w:r w:rsidRPr="00F42CDD">
        <w:rPr>
          <w:rFonts w:ascii="宋体" w:hAnsi="宋体" w:cs="宋体" w:hint="eastAsia"/>
          <w:b/>
          <w:sz w:val="36"/>
        </w:rPr>
        <w:t>项目编号：</w:t>
      </w:r>
    </w:p>
    <w:p w:rsidR="00373A95" w:rsidRPr="00F42CDD" w:rsidRDefault="00BC0EB8">
      <w:pPr>
        <w:spacing w:line="360" w:lineRule="auto"/>
        <w:ind w:firstLineChars="300" w:firstLine="1084"/>
        <w:rPr>
          <w:rFonts w:ascii="宋体" w:hAnsi="宋体" w:cs="宋体"/>
          <w:b/>
          <w:sz w:val="36"/>
        </w:rPr>
      </w:pPr>
      <w:r w:rsidRPr="00F42CDD">
        <w:rPr>
          <w:rFonts w:ascii="宋体" w:hAnsi="宋体" w:cs="宋体" w:hint="eastAsia"/>
          <w:b/>
          <w:sz w:val="36"/>
        </w:rPr>
        <w:t>投标单位名称：</w:t>
      </w:r>
    </w:p>
    <w:p w:rsidR="00373A95" w:rsidRPr="00F42CDD" w:rsidRDefault="00BC0EB8">
      <w:pPr>
        <w:spacing w:line="360" w:lineRule="auto"/>
        <w:ind w:firstLineChars="300" w:firstLine="1084"/>
        <w:rPr>
          <w:rFonts w:ascii="宋体" w:hAnsi="宋体" w:cs="宋体"/>
          <w:b/>
          <w:sz w:val="36"/>
        </w:rPr>
      </w:pPr>
      <w:r w:rsidRPr="00F42CDD">
        <w:rPr>
          <w:rFonts w:ascii="宋体" w:hAnsi="宋体" w:cs="宋体" w:hint="eastAsia"/>
          <w:b/>
          <w:sz w:val="36"/>
        </w:rPr>
        <w:t>投标单位地址：</w:t>
      </w:r>
    </w:p>
    <w:p w:rsidR="00373A95" w:rsidRPr="00F42CDD" w:rsidRDefault="00BC0EB8">
      <w:pPr>
        <w:spacing w:line="360" w:lineRule="auto"/>
        <w:ind w:firstLineChars="300" w:firstLine="1084"/>
        <w:rPr>
          <w:rFonts w:ascii="宋体" w:hAnsi="宋体" w:cs="宋体"/>
          <w:b/>
          <w:sz w:val="36"/>
        </w:rPr>
      </w:pPr>
      <w:r w:rsidRPr="00F42CDD">
        <w:rPr>
          <w:rFonts w:ascii="宋体" w:hAnsi="宋体" w:cs="宋体" w:hint="eastAsia"/>
          <w:b/>
          <w:sz w:val="36"/>
        </w:rPr>
        <w:t>日期：</w:t>
      </w:r>
    </w:p>
    <w:p w:rsidR="00373A95" w:rsidRPr="00F42CDD" w:rsidRDefault="00BC0EB8">
      <w:pPr>
        <w:spacing w:line="360" w:lineRule="auto"/>
        <w:jc w:val="center"/>
        <w:outlineLvl w:val="0"/>
        <w:rPr>
          <w:rFonts w:ascii="宋体" w:hAnsi="宋体" w:cs="宋体"/>
          <w:bCs/>
          <w:sz w:val="30"/>
          <w:szCs w:val="30"/>
        </w:rPr>
      </w:pPr>
      <w:bookmarkStart w:id="7" w:name="_Toc438651224"/>
      <w:r w:rsidRPr="00F42CDD">
        <w:rPr>
          <w:rFonts w:ascii="宋体" w:hAnsi="宋体" w:cs="宋体" w:hint="eastAsia"/>
          <w:bCs/>
          <w:sz w:val="30"/>
          <w:szCs w:val="30"/>
        </w:rPr>
        <w:lastRenderedPageBreak/>
        <w:t>第一部分原件包</w:t>
      </w:r>
      <w:r w:rsidRPr="00F42CDD">
        <w:rPr>
          <w:rFonts w:ascii="宋体" w:hAnsi="宋体" w:cs="宋体"/>
          <w:bCs/>
          <w:sz w:val="30"/>
          <w:szCs w:val="30"/>
        </w:rPr>
        <w:t>(</w:t>
      </w:r>
      <w:r w:rsidRPr="00F42CDD">
        <w:rPr>
          <w:rFonts w:ascii="宋体" w:hAnsi="宋体" w:cs="宋体" w:hint="eastAsia"/>
          <w:bCs/>
          <w:sz w:val="30"/>
          <w:szCs w:val="30"/>
        </w:rPr>
        <w:t>单独密封</w:t>
      </w:r>
      <w:r w:rsidRPr="00F42CDD">
        <w:rPr>
          <w:rFonts w:ascii="宋体" w:hAnsi="宋体" w:cs="宋体"/>
          <w:bCs/>
          <w:sz w:val="30"/>
          <w:szCs w:val="30"/>
        </w:rPr>
        <w:t>)</w:t>
      </w:r>
      <w:bookmarkEnd w:id="7"/>
    </w:p>
    <w:p w:rsidR="00373A95" w:rsidRPr="00F42CDD" w:rsidRDefault="00BC0EB8">
      <w:pPr>
        <w:autoSpaceDE w:val="0"/>
        <w:autoSpaceDN w:val="0"/>
        <w:spacing w:line="360" w:lineRule="auto"/>
        <w:jc w:val="center"/>
        <w:rPr>
          <w:rFonts w:ascii="宋体" w:hAnsi="宋体" w:cs="宋体"/>
          <w:b/>
          <w:bCs/>
          <w:sz w:val="28"/>
          <w:szCs w:val="28"/>
        </w:rPr>
      </w:pPr>
      <w:r w:rsidRPr="00F42CDD">
        <w:rPr>
          <w:rFonts w:ascii="宋体" w:hAnsi="宋体" w:cs="宋体" w:hint="eastAsia"/>
          <w:b/>
          <w:bCs/>
          <w:sz w:val="28"/>
          <w:szCs w:val="28"/>
        </w:rPr>
        <w:t>目录</w:t>
      </w:r>
    </w:p>
    <w:tbl>
      <w:tblPr>
        <w:tblW w:w="9381" w:type="dxa"/>
        <w:jc w:val="center"/>
        <w:tblLayout w:type="fixed"/>
        <w:tblLook w:val="04A0"/>
      </w:tblPr>
      <w:tblGrid>
        <w:gridCol w:w="723"/>
        <w:gridCol w:w="6709"/>
        <w:gridCol w:w="1949"/>
      </w:tblGrid>
      <w:tr w:rsidR="00373A95" w:rsidRPr="00F42CDD" w:rsidTr="00BE32E4">
        <w:trPr>
          <w:trHeight w:val="570"/>
          <w:jc w:val="center"/>
        </w:trPr>
        <w:tc>
          <w:tcPr>
            <w:tcW w:w="723" w:type="dxa"/>
            <w:tcBorders>
              <w:top w:val="single" w:sz="4" w:space="0" w:color="auto"/>
              <w:left w:val="single" w:sz="4" w:space="0" w:color="auto"/>
              <w:bottom w:val="single" w:sz="4" w:space="0" w:color="auto"/>
              <w:right w:val="single" w:sz="4" w:space="0" w:color="auto"/>
            </w:tcBorders>
            <w:vAlign w:val="center"/>
          </w:tcPr>
          <w:p w:rsidR="00373A95" w:rsidRPr="00F42CDD" w:rsidRDefault="00BC0EB8">
            <w:pPr>
              <w:spacing w:line="360" w:lineRule="auto"/>
              <w:jc w:val="center"/>
              <w:rPr>
                <w:rFonts w:ascii="宋体" w:hAnsi="宋体" w:cs="宋体"/>
                <w:sz w:val="24"/>
                <w:szCs w:val="24"/>
              </w:rPr>
            </w:pPr>
            <w:r w:rsidRPr="00F42CDD">
              <w:rPr>
                <w:rFonts w:ascii="宋体" w:hAnsi="宋体" w:cs="宋体" w:hint="eastAsia"/>
                <w:sz w:val="24"/>
                <w:szCs w:val="24"/>
              </w:rPr>
              <w:t>序号</w:t>
            </w:r>
          </w:p>
        </w:tc>
        <w:tc>
          <w:tcPr>
            <w:tcW w:w="6709" w:type="dxa"/>
            <w:tcBorders>
              <w:top w:val="single" w:sz="4" w:space="0" w:color="auto"/>
              <w:left w:val="nil"/>
              <w:bottom w:val="single" w:sz="4" w:space="0" w:color="auto"/>
              <w:right w:val="single" w:sz="4" w:space="0" w:color="auto"/>
            </w:tcBorders>
            <w:vAlign w:val="center"/>
          </w:tcPr>
          <w:p w:rsidR="00373A95" w:rsidRPr="00F42CDD" w:rsidRDefault="00BC0EB8">
            <w:pPr>
              <w:spacing w:line="360" w:lineRule="auto"/>
              <w:jc w:val="center"/>
              <w:rPr>
                <w:rFonts w:ascii="宋体" w:hAnsi="宋体" w:cs="宋体"/>
                <w:sz w:val="24"/>
                <w:szCs w:val="24"/>
              </w:rPr>
            </w:pPr>
            <w:r w:rsidRPr="00F42CDD">
              <w:rPr>
                <w:rFonts w:ascii="宋体" w:hAnsi="宋体" w:cs="宋体" w:hint="eastAsia"/>
                <w:sz w:val="24"/>
                <w:szCs w:val="24"/>
              </w:rPr>
              <w:t>材料明细</w:t>
            </w:r>
          </w:p>
        </w:tc>
        <w:tc>
          <w:tcPr>
            <w:tcW w:w="1949" w:type="dxa"/>
            <w:tcBorders>
              <w:top w:val="single" w:sz="4" w:space="0" w:color="auto"/>
              <w:left w:val="nil"/>
              <w:bottom w:val="single" w:sz="4" w:space="0" w:color="auto"/>
              <w:right w:val="single" w:sz="4" w:space="0" w:color="auto"/>
            </w:tcBorders>
            <w:vAlign w:val="center"/>
          </w:tcPr>
          <w:p w:rsidR="00373A95" w:rsidRPr="00F42CDD" w:rsidRDefault="00BC0EB8">
            <w:pPr>
              <w:spacing w:line="360" w:lineRule="auto"/>
              <w:rPr>
                <w:rFonts w:ascii="宋体" w:hAnsi="宋体" w:cs="宋体"/>
                <w:sz w:val="24"/>
                <w:szCs w:val="24"/>
              </w:rPr>
            </w:pPr>
            <w:r w:rsidRPr="00F42CDD">
              <w:rPr>
                <w:rFonts w:ascii="宋体" w:hAnsi="宋体" w:cs="宋体" w:hint="eastAsia"/>
                <w:sz w:val="24"/>
                <w:szCs w:val="24"/>
              </w:rPr>
              <w:t>是否符合（打√）</w:t>
            </w:r>
          </w:p>
        </w:tc>
      </w:tr>
      <w:tr w:rsidR="00BE32E4" w:rsidRPr="00F42CDD" w:rsidTr="00BE32E4">
        <w:trPr>
          <w:trHeight w:val="570"/>
          <w:jc w:val="center"/>
        </w:trPr>
        <w:tc>
          <w:tcPr>
            <w:tcW w:w="723" w:type="dxa"/>
            <w:tcBorders>
              <w:top w:val="nil"/>
              <w:left w:val="single" w:sz="4" w:space="0" w:color="auto"/>
              <w:bottom w:val="single" w:sz="4" w:space="0" w:color="auto"/>
              <w:right w:val="single" w:sz="4" w:space="0" w:color="auto"/>
            </w:tcBorders>
            <w:vAlign w:val="bottom"/>
          </w:tcPr>
          <w:p w:rsidR="00BE32E4" w:rsidRPr="00F42CDD" w:rsidRDefault="00BE32E4">
            <w:pPr>
              <w:spacing w:line="360" w:lineRule="auto"/>
              <w:jc w:val="center"/>
              <w:rPr>
                <w:rFonts w:ascii="宋体" w:hAnsi="宋体" w:cs="宋体"/>
                <w:sz w:val="24"/>
                <w:szCs w:val="24"/>
              </w:rPr>
            </w:pPr>
            <w:r w:rsidRPr="00F42CDD">
              <w:rPr>
                <w:rFonts w:ascii="宋体" w:hAnsi="宋体" w:cs="宋体"/>
                <w:sz w:val="24"/>
                <w:szCs w:val="24"/>
              </w:rPr>
              <w:t>1</w:t>
            </w:r>
          </w:p>
        </w:tc>
        <w:tc>
          <w:tcPr>
            <w:tcW w:w="6709" w:type="dxa"/>
            <w:tcBorders>
              <w:top w:val="nil"/>
              <w:left w:val="nil"/>
              <w:bottom w:val="single" w:sz="4" w:space="0" w:color="auto"/>
              <w:right w:val="single" w:sz="4" w:space="0" w:color="auto"/>
            </w:tcBorders>
            <w:vAlign w:val="center"/>
          </w:tcPr>
          <w:p w:rsidR="00BE32E4" w:rsidRPr="00F42CDD" w:rsidRDefault="00BE32E4" w:rsidP="007835CB">
            <w:pPr>
              <w:spacing w:line="360" w:lineRule="auto"/>
              <w:rPr>
                <w:rFonts w:ascii="宋体" w:eastAsia="Times New Roman" w:hAnsi="宋体" w:cs="宋体"/>
                <w:sz w:val="24"/>
              </w:rPr>
            </w:pPr>
            <w:r w:rsidRPr="00F42CDD">
              <w:rPr>
                <w:rFonts w:ascii="宋体" w:eastAsia="Times New Roman" w:hAnsi="宋体" w:cs="宋体" w:hint="eastAsia"/>
                <w:sz w:val="24"/>
              </w:rPr>
              <w:t>法定代表人参加项目投标的，须提供法定代表人身份证明书原件；非法定代表人参加的，必须提供法定代表人签名或盖章的授权委托书原件及被授权代表身份证复印件；</w:t>
            </w:r>
          </w:p>
        </w:tc>
        <w:tc>
          <w:tcPr>
            <w:tcW w:w="1949" w:type="dxa"/>
            <w:tcBorders>
              <w:top w:val="nil"/>
              <w:left w:val="nil"/>
              <w:bottom w:val="single" w:sz="4" w:space="0" w:color="auto"/>
              <w:right w:val="single" w:sz="4" w:space="0" w:color="auto"/>
            </w:tcBorders>
            <w:vAlign w:val="center"/>
          </w:tcPr>
          <w:p w:rsidR="00BE32E4" w:rsidRPr="00F42CDD" w:rsidRDefault="00BE32E4">
            <w:pPr>
              <w:spacing w:line="360" w:lineRule="auto"/>
              <w:rPr>
                <w:rFonts w:ascii="宋体" w:hAnsi="宋体" w:cs="宋体"/>
                <w:sz w:val="24"/>
                <w:szCs w:val="24"/>
              </w:rPr>
            </w:pPr>
          </w:p>
        </w:tc>
      </w:tr>
      <w:tr w:rsidR="00BE32E4" w:rsidRPr="00F42CDD" w:rsidTr="00BE32E4">
        <w:trPr>
          <w:trHeight w:val="570"/>
          <w:jc w:val="center"/>
        </w:trPr>
        <w:tc>
          <w:tcPr>
            <w:tcW w:w="723" w:type="dxa"/>
            <w:tcBorders>
              <w:top w:val="nil"/>
              <w:left w:val="single" w:sz="4" w:space="0" w:color="auto"/>
              <w:bottom w:val="single" w:sz="4" w:space="0" w:color="auto"/>
              <w:right w:val="single" w:sz="4" w:space="0" w:color="auto"/>
            </w:tcBorders>
            <w:vAlign w:val="bottom"/>
          </w:tcPr>
          <w:p w:rsidR="00BE32E4" w:rsidRPr="00F42CDD" w:rsidRDefault="00BE32E4">
            <w:pPr>
              <w:spacing w:line="360" w:lineRule="auto"/>
              <w:jc w:val="center"/>
              <w:rPr>
                <w:rFonts w:ascii="宋体" w:hAnsi="宋体" w:cs="宋体"/>
                <w:sz w:val="24"/>
                <w:szCs w:val="24"/>
              </w:rPr>
            </w:pPr>
            <w:r w:rsidRPr="00F42CDD">
              <w:rPr>
                <w:rFonts w:ascii="宋体" w:hAnsi="宋体" w:cs="宋体"/>
                <w:sz w:val="24"/>
                <w:szCs w:val="24"/>
              </w:rPr>
              <w:t>2</w:t>
            </w:r>
          </w:p>
        </w:tc>
        <w:tc>
          <w:tcPr>
            <w:tcW w:w="6709" w:type="dxa"/>
            <w:tcBorders>
              <w:top w:val="nil"/>
              <w:left w:val="nil"/>
              <w:bottom w:val="single" w:sz="4" w:space="0" w:color="auto"/>
              <w:right w:val="single" w:sz="4" w:space="0" w:color="auto"/>
            </w:tcBorders>
            <w:vAlign w:val="center"/>
          </w:tcPr>
          <w:p w:rsidR="00BE32E4" w:rsidRPr="00F42CDD" w:rsidRDefault="00BE32E4" w:rsidP="007835CB">
            <w:pPr>
              <w:spacing w:line="360" w:lineRule="auto"/>
              <w:rPr>
                <w:rFonts w:ascii="宋体" w:eastAsia="Times New Roman" w:hAnsi="宋体" w:cs="宋体"/>
                <w:sz w:val="24"/>
              </w:rPr>
            </w:pPr>
            <w:r w:rsidRPr="00F42CDD">
              <w:rPr>
                <w:rFonts w:ascii="宋体" w:eastAsia="Times New Roman" w:hAnsi="宋体" w:cs="宋体" w:hint="eastAsia"/>
                <w:sz w:val="24"/>
              </w:rPr>
              <w:t>投标单位具备有效的三合一证书；招标内容在营业执照的经营范围内。</w:t>
            </w:r>
          </w:p>
        </w:tc>
        <w:tc>
          <w:tcPr>
            <w:tcW w:w="1949" w:type="dxa"/>
            <w:tcBorders>
              <w:top w:val="nil"/>
              <w:left w:val="nil"/>
              <w:bottom w:val="single" w:sz="4" w:space="0" w:color="auto"/>
              <w:right w:val="single" w:sz="4" w:space="0" w:color="auto"/>
            </w:tcBorders>
            <w:vAlign w:val="center"/>
          </w:tcPr>
          <w:p w:rsidR="00BE32E4" w:rsidRPr="00F42CDD" w:rsidRDefault="00BE32E4">
            <w:pPr>
              <w:spacing w:line="360" w:lineRule="auto"/>
              <w:rPr>
                <w:rFonts w:ascii="宋体" w:hAnsi="宋体" w:cs="宋体"/>
                <w:sz w:val="24"/>
                <w:szCs w:val="24"/>
              </w:rPr>
            </w:pPr>
          </w:p>
        </w:tc>
      </w:tr>
      <w:tr w:rsidR="00BE32E4" w:rsidRPr="00F42CDD" w:rsidTr="00BE32E4">
        <w:trPr>
          <w:trHeight w:val="570"/>
          <w:jc w:val="center"/>
        </w:trPr>
        <w:tc>
          <w:tcPr>
            <w:tcW w:w="723" w:type="dxa"/>
            <w:tcBorders>
              <w:top w:val="nil"/>
              <w:left w:val="single" w:sz="4" w:space="0" w:color="auto"/>
              <w:bottom w:val="single" w:sz="4" w:space="0" w:color="auto"/>
              <w:right w:val="single" w:sz="4" w:space="0" w:color="auto"/>
            </w:tcBorders>
            <w:vAlign w:val="bottom"/>
          </w:tcPr>
          <w:p w:rsidR="00BE32E4" w:rsidRPr="00F42CDD" w:rsidRDefault="00BE32E4">
            <w:pPr>
              <w:spacing w:line="360" w:lineRule="auto"/>
              <w:jc w:val="center"/>
              <w:rPr>
                <w:rFonts w:ascii="宋体" w:hAnsi="宋体" w:cs="宋体"/>
                <w:sz w:val="24"/>
                <w:szCs w:val="24"/>
              </w:rPr>
            </w:pPr>
            <w:r w:rsidRPr="00F42CDD">
              <w:rPr>
                <w:rFonts w:ascii="宋体" w:hAnsi="宋体" w:cs="宋体"/>
                <w:sz w:val="24"/>
                <w:szCs w:val="24"/>
              </w:rPr>
              <w:t>3</w:t>
            </w:r>
          </w:p>
        </w:tc>
        <w:tc>
          <w:tcPr>
            <w:tcW w:w="6709" w:type="dxa"/>
            <w:tcBorders>
              <w:top w:val="nil"/>
              <w:left w:val="nil"/>
              <w:bottom w:val="single" w:sz="4" w:space="0" w:color="auto"/>
              <w:right w:val="single" w:sz="4" w:space="0" w:color="auto"/>
            </w:tcBorders>
            <w:vAlign w:val="center"/>
          </w:tcPr>
          <w:p w:rsidR="00BE32E4" w:rsidRPr="00F42CDD" w:rsidRDefault="00BE32E4" w:rsidP="007835CB">
            <w:pPr>
              <w:spacing w:line="360" w:lineRule="auto"/>
              <w:rPr>
                <w:rFonts w:ascii="宋体" w:eastAsia="Times New Roman" w:hAnsi="宋体" w:cs="宋体"/>
                <w:sz w:val="24"/>
              </w:rPr>
            </w:pPr>
            <w:r w:rsidRPr="00F42CDD">
              <w:rPr>
                <w:rFonts w:ascii="宋体" w:eastAsia="Times New Roman" w:hAnsi="宋体" w:cs="宋体" w:hint="eastAsia"/>
                <w:sz w:val="24"/>
              </w:rPr>
              <w:t>投标单位根据招标文件要求认为需要提供的其他必要的原件材料</w:t>
            </w:r>
          </w:p>
        </w:tc>
        <w:tc>
          <w:tcPr>
            <w:tcW w:w="1949" w:type="dxa"/>
            <w:tcBorders>
              <w:top w:val="nil"/>
              <w:left w:val="nil"/>
              <w:bottom w:val="single" w:sz="4" w:space="0" w:color="auto"/>
              <w:right w:val="single" w:sz="4" w:space="0" w:color="auto"/>
            </w:tcBorders>
            <w:vAlign w:val="center"/>
          </w:tcPr>
          <w:p w:rsidR="00BE32E4" w:rsidRPr="00F42CDD" w:rsidRDefault="00BE32E4">
            <w:pPr>
              <w:spacing w:line="360" w:lineRule="auto"/>
              <w:rPr>
                <w:rFonts w:ascii="宋体" w:hAnsi="宋体" w:cs="宋体"/>
                <w:sz w:val="24"/>
                <w:szCs w:val="24"/>
              </w:rPr>
            </w:pPr>
          </w:p>
        </w:tc>
      </w:tr>
      <w:tr w:rsidR="00373A95" w:rsidRPr="00F42CDD" w:rsidTr="00BE32E4">
        <w:trPr>
          <w:trHeight w:val="570"/>
          <w:jc w:val="center"/>
        </w:trPr>
        <w:tc>
          <w:tcPr>
            <w:tcW w:w="723" w:type="dxa"/>
            <w:tcBorders>
              <w:top w:val="nil"/>
              <w:left w:val="single" w:sz="4" w:space="0" w:color="auto"/>
              <w:bottom w:val="single" w:sz="4" w:space="0" w:color="auto"/>
              <w:right w:val="single" w:sz="4" w:space="0" w:color="auto"/>
            </w:tcBorders>
            <w:vAlign w:val="bottom"/>
          </w:tcPr>
          <w:p w:rsidR="00373A95" w:rsidRPr="00F42CDD" w:rsidRDefault="00BC0EB8">
            <w:pPr>
              <w:spacing w:line="360" w:lineRule="auto"/>
              <w:jc w:val="center"/>
              <w:rPr>
                <w:rFonts w:ascii="宋体" w:hAnsi="宋体" w:cs="宋体"/>
                <w:sz w:val="24"/>
                <w:szCs w:val="24"/>
              </w:rPr>
            </w:pPr>
            <w:r w:rsidRPr="00F42CDD">
              <w:rPr>
                <w:rFonts w:ascii="宋体" w:hAnsi="宋体" w:cs="宋体"/>
                <w:sz w:val="24"/>
                <w:szCs w:val="24"/>
              </w:rPr>
              <w:t>4</w:t>
            </w:r>
          </w:p>
        </w:tc>
        <w:tc>
          <w:tcPr>
            <w:tcW w:w="6709" w:type="dxa"/>
            <w:tcBorders>
              <w:top w:val="nil"/>
              <w:left w:val="nil"/>
              <w:bottom w:val="single" w:sz="4" w:space="0" w:color="auto"/>
              <w:right w:val="single" w:sz="4" w:space="0" w:color="auto"/>
            </w:tcBorders>
            <w:vAlign w:val="center"/>
          </w:tcPr>
          <w:p w:rsidR="00373A95" w:rsidRPr="00F42CDD" w:rsidRDefault="00373A95">
            <w:pPr>
              <w:spacing w:line="360" w:lineRule="auto"/>
              <w:rPr>
                <w:rFonts w:ascii="宋体" w:hAnsi="宋体" w:cs="宋体"/>
                <w:sz w:val="24"/>
                <w:szCs w:val="24"/>
              </w:rPr>
            </w:pPr>
          </w:p>
        </w:tc>
        <w:tc>
          <w:tcPr>
            <w:tcW w:w="1949" w:type="dxa"/>
            <w:tcBorders>
              <w:top w:val="nil"/>
              <w:left w:val="nil"/>
              <w:bottom w:val="single" w:sz="4" w:space="0" w:color="auto"/>
              <w:right w:val="single" w:sz="4" w:space="0" w:color="auto"/>
            </w:tcBorders>
            <w:vAlign w:val="center"/>
          </w:tcPr>
          <w:p w:rsidR="00373A95" w:rsidRPr="00F42CDD" w:rsidRDefault="00373A95">
            <w:pPr>
              <w:spacing w:line="360" w:lineRule="auto"/>
              <w:rPr>
                <w:rFonts w:ascii="宋体" w:hAnsi="宋体" w:cs="宋体"/>
                <w:sz w:val="24"/>
                <w:szCs w:val="24"/>
              </w:rPr>
            </w:pPr>
          </w:p>
        </w:tc>
      </w:tr>
      <w:tr w:rsidR="00373A95" w:rsidRPr="00F42CDD" w:rsidTr="00BE32E4">
        <w:trPr>
          <w:trHeight w:val="570"/>
          <w:jc w:val="center"/>
        </w:trPr>
        <w:tc>
          <w:tcPr>
            <w:tcW w:w="723" w:type="dxa"/>
            <w:tcBorders>
              <w:top w:val="nil"/>
              <w:left w:val="single" w:sz="4" w:space="0" w:color="auto"/>
              <w:bottom w:val="single" w:sz="4" w:space="0" w:color="auto"/>
              <w:right w:val="single" w:sz="4" w:space="0" w:color="auto"/>
            </w:tcBorders>
            <w:vAlign w:val="bottom"/>
          </w:tcPr>
          <w:p w:rsidR="00373A95" w:rsidRPr="00F42CDD" w:rsidRDefault="00BC0EB8">
            <w:pPr>
              <w:spacing w:line="360" w:lineRule="auto"/>
              <w:jc w:val="center"/>
              <w:rPr>
                <w:rFonts w:ascii="宋体" w:hAnsi="宋体" w:cs="宋体"/>
                <w:sz w:val="24"/>
                <w:szCs w:val="24"/>
              </w:rPr>
            </w:pPr>
            <w:r w:rsidRPr="00F42CDD">
              <w:rPr>
                <w:rFonts w:ascii="宋体" w:hAnsi="宋体" w:cs="宋体"/>
                <w:sz w:val="24"/>
                <w:szCs w:val="24"/>
              </w:rPr>
              <w:t>5</w:t>
            </w:r>
          </w:p>
        </w:tc>
        <w:tc>
          <w:tcPr>
            <w:tcW w:w="6709" w:type="dxa"/>
            <w:tcBorders>
              <w:top w:val="nil"/>
              <w:left w:val="nil"/>
              <w:bottom w:val="single" w:sz="4" w:space="0" w:color="auto"/>
              <w:right w:val="single" w:sz="4" w:space="0" w:color="auto"/>
            </w:tcBorders>
            <w:vAlign w:val="center"/>
          </w:tcPr>
          <w:p w:rsidR="00373A95" w:rsidRPr="00F42CDD" w:rsidRDefault="00373A95">
            <w:pPr>
              <w:spacing w:line="360" w:lineRule="auto"/>
              <w:rPr>
                <w:rFonts w:ascii="宋体" w:hAnsi="宋体" w:cs="宋体"/>
                <w:sz w:val="24"/>
                <w:szCs w:val="24"/>
              </w:rPr>
            </w:pPr>
          </w:p>
        </w:tc>
        <w:tc>
          <w:tcPr>
            <w:tcW w:w="1949" w:type="dxa"/>
            <w:tcBorders>
              <w:top w:val="nil"/>
              <w:left w:val="nil"/>
              <w:bottom w:val="single" w:sz="4" w:space="0" w:color="auto"/>
              <w:right w:val="single" w:sz="4" w:space="0" w:color="auto"/>
            </w:tcBorders>
            <w:vAlign w:val="center"/>
          </w:tcPr>
          <w:p w:rsidR="00373A95" w:rsidRPr="00F42CDD" w:rsidRDefault="00373A95">
            <w:pPr>
              <w:spacing w:line="360" w:lineRule="auto"/>
              <w:rPr>
                <w:rFonts w:ascii="宋体" w:hAnsi="宋体" w:cs="宋体"/>
                <w:sz w:val="24"/>
                <w:szCs w:val="24"/>
              </w:rPr>
            </w:pPr>
          </w:p>
        </w:tc>
      </w:tr>
      <w:tr w:rsidR="00373A95" w:rsidRPr="00F42CDD" w:rsidTr="00BE32E4">
        <w:trPr>
          <w:trHeight w:val="570"/>
          <w:jc w:val="center"/>
        </w:trPr>
        <w:tc>
          <w:tcPr>
            <w:tcW w:w="723" w:type="dxa"/>
            <w:tcBorders>
              <w:top w:val="nil"/>
              <w:left w:val="single" w:sz="4" w:space="0" w:color="auto"/>
              <w:bottom w:val="single" w:sz="4" w:space="0" w:color="auto"/>
              <w:right w:val="single" w:sz="4" w:space="0" w:color="auto"/>
            </w:tcBorders>
            <w:vAlign w:val="bottom"/>
          </w:tcPr>
          <w:p w:rsidR="00373A95" w:rsidRPr="00F42CDD" w:rsidRDefault="00BC0EB8">
            <w:pPr>
              <w:spacing w:line="360" w:lineRule="auto"/>
              <w:jc w:val="center"/>
              <w:rPr>
                <w:rFonts w:ascii="宋体" w:hAnsi="宋体" w:cs="宋体"/>
                <w:sz w:val="24"/>
                <w:szCs w:val="24"/>
              </w:rPr>
            </w:pPr>
            <w:r w:rsidRPr="00F42CDD">
              <w:rPr>
                <w:rFonts w:ascii="宋体" w:hAnsi="宋体" w:cs="宋体"/>
                <w:sz w:val="24"/>
                <w:szCs w:val="24"/>
              </w:rPr>
              <w:t>6</w:t>
            </w:r>
          </w:p>
        </w:tc>
        <w:tc>
          <w:tcPr>
            <w:tcW w:w="6709" w:type="dxa"/>
            <w:tcBorders>
              <w:top w:val="nil"/>
              <w:left w:val="nil"/>
              <w:bottom w:val="single" w:sz="4" w:space="0" w:color="auto"/>
              <w:right w:val="single" w:sz="4" w:space="0" w:color="auto"/>
            </w:tcBorders>
            <w:vAlign w:val="center"/>
          </w:tcPr>
          <w:p w:rsidR="00373A95" w:rsidRPr="00F42CDD" w:rsidRDefault="00373A95">
            <w:pPr>
              <w:spacing w:line="360" w:lineRule="auto"/>
              <w:rPr>
                <w:rFonts w:ascii="宋体" w:hAnsi="宋体" w:cs="宋体"/>
                <w:sz w:val="24"/>
                <w:szCs w:val="24"/>
              </w:rPr>
            </w:pPr>
          </w:p>
        </w:tc>
        <w:tc>
          <w:tcPr>
            <w:tcW w:w="1949" w:type="dxa"/>
            <w:tcBorders>
              <w:top w:val="nil"/>
              <w:left w:val="nil"/>
              <w:bottom w:val="single" w:sz="4" w:space="0" w:color="auto"/>
              <w:right w:val="single" w:sz="4" w:space="0" w:color="auto"/>
            </w:tcBorders>
            <w:vAlign w:val="center"/>
          </w:tcPr>
          <w:p w:rsidR="00373A95" w:rsidRPr="00F42CDD" w:rsidRDefault="00373A95">
            <w:pPr>
              <w:spacing w:line="360" w:lineRule="auto"/>
              <w:rPr>
                <w:rFonts w:ascii="宋体" w:hAnsi="宋体" w:cs="宋体"/>
                <w:sz w:val="24"/>
                <w:szCs w:val="24"/>
              </w:rPr>
            </w:pPr>
          </w:p>
        </w:tc>
      </w:tr>
      <w:tr w:rsidR="00373A95" w:rsidRPr="00F42CDD" w:rsidTr="00BE32E4">
        <w:trPr>
          <w:trHeight w:val="570"/>
          <w:jc w:val="center"/>
        </w:trPr>
        <w:tc>
          <w:tcPr>
            <w:tcW w:w="723" w:type="dxa"/>
            <w:tcBorders>
              <w:top w:val="nil"/>
              <w:left w:val="single" w:sz="4" w:space="0" w:color="auto"/>
              <w:bottom w:val="single" w:sz="4" w:space="0" w:color="auto"/>
              <w:right w:val="single" w:sz="4" w:space="0" w:color="auto"/>
            </w:tcBorders>
            <w:vAlign w:val="bottom"/>
          </w:tcPr>
          <w:p w:rsidR="00373A95" w:rsidRPr="00F42CDD" w:rsidRDefault="00BC0EB8">
            <w:pPr>
              <w:spacing w:line="360" w:lineRule="auto"/>
              <w:jc w:val="center"/>
              <w:rPr>
                <w:rFonts w:ascii="宋体" w:hAnsi="宋体" w:cs="宋体"/>
                <w:sz w:val="24"/>
                <w:szCs w:val="24"/>
              </w:rPr>
            </w:pPr>
            <w:r w:rsidRPr="00F42CDD">
              <w:rPr>
                <w:rFonts w:ascii="宋体" w:hAnsi="宋体" w:cs="宋体"/>
                <w:sz w:val="24"/>
                <w:szCs w:val="24"/>
              </w:rPr>
              <w:t>7</w:t>
            </w:r>
          </w:p>
        </w:tc>
        <w:tc>
          <w:tcPr>
            <w:tcW w:w="6709" w:type="dxa"/>
            <w:tcBorders>
              <w:top w:val="nil"/>
              <w:left w:val="nil"/>
              <w:bottom w:val="single" w:sz="4" w:space="0" w:color="auto"/>
              <w:right w:val="single" w:sz="4" w:space="0" w:color="auto"/>
            </w:tcBorders>
            <w:vAlign w:val="center"/>
          </w:tcPr>
          <w:p w:rsidR="00373A95" w:rsidRPr="00F42CDD" w:rsidRDefault="00373A95">
            <w:pPr>
              <w:spacing w:line="360" w:lineRule="auto"/>
              <w:rPr>
                <w:rFonts w:ascii="宋体" w:hAnsi="宋体" w:cs="宋体"/>
                <w:sz w:val="24"/>
                <w:szCs w:val="24"/>
              </w:rPr>
            </w:pPr>
          </w:p>
        </w:tc>
        <w:tc>
          <w:tcPr>
            <w:tcW w:w="1949" w:type="dxa"/>
            <w:tcBorders>
              <w:top w:val="nil"/>
              <w:left w:val="nil"/>
              <w:bottom w:val="single" w:sz="4" w:space="0" w:color="auto"/>
              <w:right w:val="single" w:sz="4" w:space="0" w:color="auto"/>
            </w:tcBorders>
            <w:vAlign w:val="center"/>
          </w:tcPr>
          <w:p w:rsidR="00373A95" w:rsidRPr="00F42CDD" w:rsidRDefault="00373A95">
            <w:pPr>
              <w:spacing w:line="360" w:lineRule="auto"/>
              <w:rPr>
                <w:rFonts w:ascii="宋体" w:hAnsi="宋体" w:cs="宋体"/>
                <w:sz w:val="24"/>
                <w:szCs w:val="24"/>
              </w:rPr>
            </w:pPr>
          </w:p>
        </w:tc>
      </w:tr>
    </w:tbl>
    <w:p w:rsidR="00373A95" w:rsidRPr="00F42CDD" w:rsidRDefault="00BC0EB8">
      <w:pPr>
        <w:autoSpaceDE w:val="0"/>
        <w:autoSpaceDN w:val="0"/>
        <w:spacing w:line="360" w:lineRule="auto"/>
        <w:ind w:firstLineChars="150" w:firstLine="361"/>
        <w:rPr>
          <w:rFonts w:ascii="宋体" w:hAnsi="宋体" w:cs="宋体"/>
          <w:b/>
          <w:sz w:val="24"/>
          <w:szCs w:val="24"/>
        </w:rPr>
      </w:pPr>
      <w:r w:rsidRPr="00F42CDD">
        <w:rPr>
          <w:rFonts w:ascii="宋体" w:hAnsi="宋体" w:cs="宋体" w:hint="eastAsia"/>
          <w:b/>
          <w:sz w:val="24"/>
          <w:szCs w:val="24"/>
        </w:rPr>
        <w:t>（单位盖章）</w:t>
      </w:r>
    </w:p>
    <w:p w:rsidR="00373A95" w:rsidRPr="00F42CDD" w:rsidRDefault="00BC0EB8">
      <w:pPr>
        <w:autoSpaceDE w:val="0"/>
        <w:autoSpaceDN w:val="0"/>
        <w:spacing w:line="360" w:lineRule="auto"/>
        <w:ind w:firstLineChars="150" w:firstLine="361"/>
        <w:rPr>
          <w:rFonts w:ascii="宋体" w:hAnsi="宋体" w:cs="宋体"/>
          <w:b/>
          <w:sz w:val="24"/>
          <w:szCs w:val="24"/>
        </w:rPr>
      </w:pPr>
      <w:r w:rsidRPr="00F42CDD">
        <w:rPr>
          <w:rFonts w:ascii="宋体" w:hAnsi="宋体" w:cs="宋体" w:hint="eastAsia"/>
          <w:b/>
          <w:sz w:val="24"/>
          <w:szCs w:val="24"/>
        </w:rPr>
        <w:t>注：以上表格由</w:t>
      </w:r>
      <w:r w:rsidR="00F30189" w:rsidRPr="00F42CDD">
        <w:rPr>
          <w:rFonts w:ascii="宋体" w:hAnsi="宋体" w:cs="宋体" w:hint="eastAsia"/>
          <w:b/>
          <w:sz w:val="24"/>
          <w:szCs w:val="24"/>
        </w:rPr>
        <w:t>投标</w:t>
      </w:r>
      <w:r w:rsidRPr="00F42CDD">
        <w:rPr>
          <w:rFonts w:ascii="宋体" w:hAnsi="宋体" w:cs="宋体" w:hint="eastAsia"/>
          <w:b/>
          <w:sz w:val="24"/>
          <w:szCs w:val="24"/>
        </w:rPr>
        <w:t>单位填写。</w:t>
      </w:r>
    </w:p>
    <w:p w:rsidR="00373A95" w:rsidRPr="00F42CDD" w:rsidRDefault="00BC0EB8" w:rsidP="00096C3F">
      <w:pPr>
        <w:spacing w:line="360" w:lineRule="auto"/>
        <w:jc w:val="center"/>
        <w:rPr>
          <w:rFonts w:ascii="宋体" w:hAnsi="宋体" w:cs="宋体"/>
          <w:sz w:val="30"/>
          <w:szCs w:val="30"/>
        </w:rPr>
      </w:pPr>
      <w:r w:rsidRPr="00F42CDD">
        <w:rPr>
          <w:rFonts w:ascii="宋体" w:hAnsi="宋体" w:cs="宋体"/>
          <w:bCs/>
          <w:sz w:val="30"/>
          <w:szCs w:val="30"/>
        </w:rPr>
        <w:br w:type="page"/>
      </w:r>
      <w:r w:rsidRPr="00F42CDD">
        <w:rPr>
          <w:rFonts w:ascii="宋体" w:hAnsi="宋体" w:cs="宋体" w:hint="eastAsia"/>
          <w:bCs/>
          <w:sz w:val="30"/>
          <w:szCs w:val="30"/>
        </w:rPr>
        <w:lastRenderedPageBreak/>
        <w:t>第二部分资格证明材料包（单独密封）</w:t>
      </w:r>
    </w:p>
    <w:p w:rsidR="00373A95" w:rsidRPr="00F42CDD" w:rsidRDefault="00373A95">
      <w:pPr>
        <w:spacing w:line="360" w:lineRule="auto"/>
        <w:jc w:val="center"/>
        <w:rPr>
          <w:rFonts w:ascii="宋体" w:hAnsi="宋体" w:cs="宋体"/>
          <w:sz w:val="32"/>
          <w:szCs w:val="32"/>
        </w:rPr>
      </w:pPr>
    </w:p>
    <w:p w:rsidR="00373A95" w:rsidRPr="00F42CDD" w:rsidRDefault="00BC0EB8">
      <w:pPr>
        <w:spacing w:line="360" w:lineRule="auto"/>
        <w:jc w:val="center"/>
        <w:rPr>
          <w:rFonts w:ascii="宋体" w:hAnsi="宋体" w:cs="宋体"/>
          <w:sz w:val="32"/>
          <w:szCs w:val="32"/>
        </w:rPr>
      </w:pPr>
      <w:r w:rsidRPr="00F42CDD">
        <w:rPr>
          <w:rFonts w:ascii="宋体" w:hAnsi="宋体" w:cs="宋体" w:hint="eastAsia"/>
          <w:sz w:val="32"/>
          <w:szCs w:val="32"/>
        </w:rPr>
        <w:t>目录</w:t>
      </w:r>
    </w:p>
    <w:p w:rsidR="00373A95" w:rsidRPr="00F42CDD" w:rsidRDefault="00373A95">
      <w:pPr>
        <w:spacing w:line="360" w:lineRule="auto"/>
        <w:jc w:val="center"/>
        <w:rPr>
          <w:rFonts w:ascii="宋体" w:hAnsi="宋体" w:cs="宋体"/>
          <w:sz w:val="24"/>
          <w:szCs w:val="24"/>
        </w:rPr>
      </w:pPr>
    </w:p>
    <w:p w:rsidR="00373A95" w:rsidRPr="00F42CDD" w:rsidRDefault="00BC0EB8">
      <w:pPr>
        <w:spacing w:line="360" w:lineRule="auto"/>
        <w:ind w:firstLineChars="200" w:firstLine="480"/>
        <w:rPr>
          <w:rFonts w:ascii="宋体" w:hAnsi="宋体" w:cs="宋体"/>
          <w:sz w:val="24"/>
          <w:szCs w:val="24"/>
        </w:rPr>
      </w:pPr>
      <w:r w:rsidRPr="00F42CDD">
        <w:rPr>
          <w:rFonts w:ascii="宋体" w:hAnsi="宋体" w:cs="宋体"/>
          <w:sz w:val="24"/>
          <w:szCs w:val="24"/>
        </w:rPr>
        <w:t>1</w:t>
      </w:r>
      <w:r w:rsidRPr="00F42CDD">
        <w:rPr>
          <w:rFonts w:ascii="宋体" w:hAnsi="宋体" w:cs="宋体" w:hint="eastAsia"/>
          <w:sz w:val="24"/>
          <w:szCs w:val="24"/>
        </w:rPr>
        <w:t>、封面</w:t>
      </w:r>
    </w:p>
    <w:p w:rsidR="00373A95" w:rsidRPr="00F42CDD" w:rsidRDefault="00BC0EB8">
      <w:pPr>
        <w:spacing w:line="360" w:lineRule="auto"/>
        <w:ind w:firstLineChars="200" w:firstLine="480"/>
        <w:rPr>
          <w:rFonts w:ascii="宋体" w:hAnsi="宋体" w:cs="宋体"/>
          <w:sz w:val="24"/>
          <w:szCs w:val="24"/>
        </w:rPr>
      </w:pPr>
      <w:r w:rsidRPr="00F42CDD">
        <w:rPr>
          <w:rFonts w:ascii="宋体" w:hAnsi="宋体" w:cs="宋体"/>
          <w:sz w:val="24"/>
          <w:szCs w:val="24"/>
        </w:rPr>
        <w:t>2</w:t>
      </w:r>
      <w:r w:rsidRPr="00F42CDD">
        <w:rPr>
          <w:rFonts w:ascii="宋体" w:hAnsi="宋体" w:cs="宋体" w:hint="eastAsia"/>
          <w:sz w:val="24"/>
          <w:szCs w:val="24"/>
        </w:rPr>
        <w:t>、法定代表人资格证明书原件及法定代表人身份证复印件（加盖公章）；</w:t>
      </w:r>
    </w:p>
    <w:p w:rsidR="00373A95" w:rsidRPr="00F42CDD" w:rsidRDefault="00BC0EB8">
      <w:pPr>
        <w:spacing w:line="360" w:lineRule="auto"/>
        <w:ind w:firstLineChars="200" w:firstLine="480"/>
        <w:rPr>
          <w:rFonts w:ascii="宋体" w:hAnsi="宋体" w:cs="宋体"/>
          <w:sz w:val="24"/>
          <w:szCs w:val="24"/>
        </w:rPr>
      </w:pPr>
      <w:r w:rsidRPr="00F42CDD">
        <w:rPr>
          <w:rFonts w:ascii="宋体" w:hAnsi="宋体" w:cs="宋体"/>
          <w:sz w:val="24"/>
          <w:szCs w:val="24"/>
        </w:rPr>
        <w:t>3</w:t>
      </w:r>
      <w:r w:rsidRPr="00F42CDD">
        <w:rPr>
          <w:rFonts w:ascii="宋体" w:hAnsi="宋体" w:cs="宋体" w:hint="eastAsia"/>
          <w:sz w:val="24"/>
          <w:szCs w:val="24"/>
        </w:rPr>
        <w:t>、企业法人授权委托书原件及授权委托人身份证复印件（加盖公章）；</w:t>
      </w:r>
    </w:p>
    <w:p w:rsidR="00373A95" w:rsidRPr="00F42CDD" w:rsidRDefault="00630802">
      <w:pPr>
        <w:spacing w:line="360" w:lineRule="auto"/>
        <w:ind w:firstLineChars="200" w:firstLine="480"/>
        <w:rPr>
          <w:rFonts w:ascii="宋体" w:hAnsi="宋体" w:cs="宋体"/>
          <w:sz w:val="24"/>
          <w:szCs w:val="24"/>
        </w:rPr>
      </w:pPr>
      <w:r w:rsidRPr="00F42CDD">
        <w:rPr>
          <w:rFonts w:ascii="宋体" w:hAnsi="宋体" w:cs="宋体" w:hint="eastAsia"/>
          <w:sz w:val="24"/>
          <w:szCs w:val="24"/>
        </w:rPr>
        <w:t>4</w:t>
      </w:r>
      <w:r w:rsidR="00BC0EB8" w:rsidRPr="00F42CDD">
        <w:rPr>
          <w:rFonts w:ascii="宋体" w:hAnsi="宋体" w:cs="宋体" w:hint="eastAsia"/>
          <w:sz w:val="24"/>
          <w:szCs w:val="24"/>
        </w:rPr>
        <w:t>、资格证明材料所含内容的所有复印件（加盖公章）；</w:t>
      </w:r>
    </w:p>
    <w:p w:rsidR="00373A95" w:rsidRPr="00F42CDD" w:rsidRDefault="00630802">
      <w:pPr>
        <w:spacing w:line="360" w:lineRule="auto"/>
        <w:ind w:firstLineChars="200" w:firstLine="480"/>
        <w:rPr>
          <w:rFonts w:ascii="宋体" w:hAnsi="宋体" w:cs="宋体"/>
          <w:sz w:val="24"/>
          <w:szCs w:val="24"/>
        </w:rPr>
      </w:pPr>
      <w:r w:rsidRPr="00F42CDD">
        <w:rPr>
          <w:rFonts w:ascii="宋体" w:hAnsi="宋体" w:cs="宋体" w:hint="eastAsia"/>
          <w:sz w:val="24"/>
          <w:szCs w:val="24"/>
        </w:rPr>
        <w:t>5</w:t>
      </w:r>
      <w:r w:rsidR="00BC0EB8" w:rsidRPr="00F42CDD">
        <w:rPr>
          <w:rFonts w:ascii="宋体" w:hAnsi="宋体" w:cs="宋体" w:hint="eastAsia"/>
          <w:sz w:val="24"/>
          <w:szCs w:val="24"/>
        </w:rPr>
        <w:t>、投标单位认为其他必要的材料。</w:t>
      </w:r>
    </w:p>
    <w:p w:rsidR="00373A95" w:rsidRPr="00F42CDD" w:rsidRDefault="00373A95">
      <w:pPr>
        <w:spacing w:line="360" w:lineRule="auto"/>
        <w:rPr>
          <w:rFonts w:ascii="宋体" w:hAnsi="宋体" w:cs="宋体"/>
          <w:sz w:val="24"/>
          <w:szCs w:val="24"/>
        </w:rPr>
      </w:pPr>
    </w:p>
    <w:p w:rsidR="00373A95" w:rsidRPr="00F42CDD" w:rsidRDefault="00373A95">
      <w:pPr>
        <w:spacing w:line="360" w:lineRule="auto"/>
        <w:jc w:val="center"/>
        <w:outlineLvl w:val="4"/>
        <w:rPr>
          <w:rFonts w:ascii="宋体" w:hAnsi="宋体" w:cs="宋体"/>
          <w:b/>
          <w:bCs/>
          <w:sz w:val="28"/>
          <w:szCs w:val="28"/>
        </w:rPr>
      </w:pPr>
    </w:p>
    <w:p w:rsidR="00373A95" w:rsidRPr="00F42CDD" w:rsidRDefault="00373A95">
      <w:pPr>
        <w:spacing w:line="360" w:lineRule="auto"/>
        <w:jc w:val="center"/>
        <w:outlineLvl w:val="4"/>
        <w:rPr>
          <w:rFonts w:ascii="宋体" w:hAnsi="宋体" w:cs="宋体"/>
          <w:b/>
          <w:bCs/>
          <w:sz w:val="28"/>
          <w:szCs w:val="28"/>
        </w:rPr>
      </w:pPr>
    </w:p>
    <w:p w:rsidR="00373A95" w:rsidRPr="00F42CDD" w:rsidRDefault="00373A95">
      <w:pPr>
        <w:spacing w:line="360" w:lineRule="auto"/>
        <w:jc w:val="center"/>
        <w:outlineLvl w:val="4"/>
        <w:rPr>
          <w:rFonts w:ascii="宋体" w:hAnsi="宋体" w:cs="宋体"/>
          <w:b/>
          <w:bCs/>
          <w:sz w:val="28"/>
          <w:szCs w:val="28"/>
        </w:rPr>
      </w:pPr>
    </w:p>
    <w:p w:rsidR="00373A95" w:rsidRPr="00F42CDD" w:rsidRDefault="00373A95">
      <w:pPr>
        <w:spacing w:line="360" w:lineRule="auto"/>
        <w:jc w:val="center"/>
        <w:outlineLvl w:val="4"/>
        <w:rPr>
          <w:rFonts w:ascii="宋体" w:hAnsi="宋体" w:cs="宋体"/>
          <w:b/>
          <w:bCs/>
          <w:sz w:val="28"/>
          <w:szCs w:val="28"/>
        </w:rPr>
      </w:pPr>
    </w:p>
    <w:p w:rsidR="00373A95" w:rsidRPr="00F42CDD" w:rsidRDefault="00373A95">
      <w:pPr>
        <w:spacing w:line="360" w:lineRule="auto"/>
        <w:jc w:val="center"/>
        <w:outlineLvl w:val="4"/>
        <w:rPr>
          <w:rFonts w:ascii="宋体" w:hAnsi="宋体" w:cs="宋体"/>
          <w:b/>
          <w:bCs/>
          <w:sz w:val="28"/>
          <w:szCs w:val="28"/>
        </w:rPr>
      </w:pPr>
    </w:p>
    <w:p w:rsidR="00373A95" w:rsidRPr="00F42CDD" w:rsidRDefault="00373A95">
      <w:pPr>
        <w:spacing w:line="360" w:lineRule="auto"/>
        <w:jc w:val="center"/>
        <w:outlineLvl w:val="4"/>
        <w:rPr>
          <w:rFonts w:ascii="宋体" w:hAnsi="宋体" w:cs="宋体"/>
          <w:b/>
          <w:bCs/>
          <w:sz w:val="28"/>
          <w:szCs w:val="28"/>
        </w:rPr>
      </w:pPr>
    </w:p>
    <w:p w:rsidR="00373A95" w:rsidRPr="00F42CDD" w:rsidRDefault="00373A95">
      <w:pPr>
        <w:spacing w:line="360" w:lineRule="auto"/>
        <w:jc w:val="center"/>
        <w:outlineLvl w:val="4"/>
        <w:rPr>
          <w:rFonts w:ascii="宋体" w:hAnsi="宋体" w:cs="宋体"/>
          <w:b/>
          <w:bCs/>
          <w:sz w:val="28"/>
          <w:szCs w:val="28"/>
        </w:rPr>
      </w:pPr>
    </w:p>
    <w:p w:rsidR="00373A95" w:rsidRPr="00F42CDD" w:rsidRDefault="00373A95">
      <w:pPr>
        <w:spacing w:line="360" w:lineRule="auto"/>
        <w:jc w:val="center"/>
        <w:outlineLvl w:val="4"/>
        <w:rPr>
          <w:rFonts w:ascii="宋体" w:hAnsi="宋体" w:cs="宋体"/>
          <w:b/>
          <w:bCs/>
          <w:sz w:val="28"/>
          <w:szCs w:val="28"/>
        </w:rPr>
      </w:pPr>
    </w:p>
    <w:p w:rsidR="00630802" w:rsidRPr="00F42CDD" w:rsidRDefault="00630802">
      <w:pPr>
        <w:spacing w:line="360" w:lineRule="auto"/>
        <w:jc w:val="center"/>
        <w:outlineLvl w:val="4"/>
        <w:rPr>
          <w:rFonts w:ascii="宋体" w:hAnsi="宋体" w:cs="宋体"/>
          <w:b/>
          <w:bCs/>
          <w:sz w:val="28"/>
          <w:szCs w:val="28"/>
        </w:rPr>
      </w:pPr>
    </w:p>
    <w:p w:rsidR="00373A95" w:rsidRPr="00F42CDD" w:rsidRDefault="00BC0EB8">
      <w:pPr>
        <w:spacing w:line="360" w:lineRule="auto"/>
        <w:jc w:val="center"/>
        <w:outlineLvl w:val="4"/>
        <w:rPr>
          <w:rFonts w:ascii="宋体" w:hAnsi="宋体" w:cs="宋体"/>
          <w:b/>
          <w:bCs/>
          <w:sz w:val="28"/>
          <w:szCs w:val="28"/>
        </w:rPr>
      </w:pPr>
      <w:r w:rsidRPr="00F42CDD">
        <w:rPr>
          <w:rFonts w:ascii="宋体" w:hAnsi="宋体" w:cs="宋体"/>
          <w:b/>
          <w:bCs/>
          <w:sz w:val="28"/>
          <w:szCs w:val="28"/>
        </w:rPr>
        <w:lastRenderedPageBreak/>
        <w:t>1</w:t>
      </w:r>
      <w:r w:rsidRPr="00F42CDD">
        <w:rPr>
          <w:rFonts w:ascii="宋体" w:hAnsi="宋体" w:cs="宋体" w:hint="eastAsia"/>
          <w:b/>
          <w:bCs/>
          <w:sz w:val="28"/>
          <w:szCs w:val="28"/>
        </w:rPr>
        <w:t>、法定代表人身份证明</w:t>
      </w:r>
    </w:p>
    <w:p w:rsidR="00373A95" w:rsidRPr="00F42CDD" w:rsidRDefault="00373A95">
      <w:pPr>
        <w:spacing w:line="360" w:lineRule="auto"/>
        <w:rPr>
          <w:rFonts w:ascii="宋体" w:hAnsi="宋体" w:cs="宋体"/>
          <w:sz w:val="24"/>
        </w:rPr>
      </w:pPr>
    </w:p>
    <w:p w:rsidR="00373A95" w:rsidRPr="00F42CDD" w:rsidRDefault="00BC0EB8">
      <w:pPr>
        <w:spacing w:line="360" w:lineRule="auto"/>
        <w:jc w:val="center"/>
        <w:rPr>
          <w:rFonts w:ascii="宋体" w:hAnsi="宋体" w:cs="宋体"/>
          <w:sz w:val="24"/>
        </w:rPr>
      </w:pPr>
      <w:r w:rsidRPr="00F42CDD">
        <w:rPr>
          <w:rFonts w:ascii="宋体" w:hAnsi="宋体" w:cs="宋体" w:hint="eastAsia"/>
          <w:sz w:val="24"/>
          <w:u w:val="single"/>
        </w:rPr>
        <w:t>先生／女士：</w:t>
      </w:r>
      <w:r w:rsidRPr="00F42CDD">
        <w:rPr>
          <w:rFonts w:ascii="宋体" w:hAnsi="宋体" w:cs="宋体" w:hint="eastAsia"/>
          <w:sz w:val="24"/>
        </w:rPr>
        <w:t>现任我单位</w:t>
      </w:r>
      <w:r w:rsidRPr="00F42CDD">
        <w:rPr>
          <w:rFonts w:ascii="宋体" w:hAnsi="宋体" w:cs="宋体" w:hint="eastAsia"/>
          <w:sz w:val="24"/>
          <w:u w:val="single"/>
        </w:rPr>
        <w:t xml:space="preserve">　　　　　　　</w:t>
      </w:r>
      <w:r w:rsidRPr="00F42CDD">
        <w:rPr>
          <w:rFonts w:ascii="宋体" w:hAnsi="宋体" w:cs="宋体" w:hint="eastAsia"/>
          <w:sz w:val="24"/>
        </w:rPr>
        <w:t>职务，为法定代表人，特此证明。</w:t>
      </w:r>
    </w:p>
    <w:p w:rsidR="00373A95" w:rsidRPr="00F42CDD" w:rsidRDefault="00BC0EB8">
      <w:pPr>
        <w:spacing w:line="360" w:lineRule="auto"/>
        <w:rPr>
          <w:rFonts w:ascii="宋体" w:hAnsi="宋体" w:cs="宋体"/>
          <w:sz w:val="24"/>
          <w:u w:val="single"/>
        </w:rPr>
      </w:pPr>
      <w:r w:rsidRPr="00F42CDD">
        <w:rPr>
          <w:rFonts w:ascii="宋体" w:hAnsi="宋体" w:cs="宋体" w:hint="eastAsia"/>
          <w:sz w:val="24"/>
        </w:rPr>
        <w:t>身份证号码：</w:t>
      </w:r>
    </w:p>
    <w:p w:rsidR="00373A95" w:rsidRPr="00F42CDD" w:rsidRDefault="00BC0EB8" w:rsidP="00373A95">
      <w:pPr>
        <w:spacing w:line="360" w:lineRule="auto"/>
        <w:ind w:firstLineChars="202" w:firstLine="485"/>
        <w:jc w:val="right"/>
        <w:rPr>
          <w:rFonts w:ascii="宋体" w:hAnsi="宋体" w:cs="宋体"/>
          <w:sz w:val="24"/>
        </w:rPr>
      </w:pPr>
      <w:r w:rsidRPr="00F42CDD">
        <w:rPr>
          <w:rFonts w:ascii="宋体" w:hAnsi="宋体" w:cs="宋体" w:hint="eastAsia"/>
          <w:sz w:val="24"/>
        </w:rPr>
        <w:t>投标单位（盖章）</w:t>
      </w:r>
    </w:p>
    <w:p w:rsidR="00373A95" w:rsidRPr="00F42CDD" w:rsidRDefault="00BC0EB8" w:rsidP="00373A95">
      <w:pPr>
        <w:spacing w:line="360" w:lineRule="auto"/>
        <w:ind w:firstLineChars="202" w:firstLine="485"/>
        <w:jc w:val="right"/>
        <w:rPr>
          <w:rFonts w:ascii="宋体" w:hAnsi="宋体" w:cs="宋体"/>
          <w:bCs/>
          <w:sz w:val="24"/>
        </w:rPr>
      </w:pPr>
      <w:r w:rsidRPr="00F42CDD">
        <w:rPr>
          <w:rFonts w:ascii="宋体" w:hAnsi="宋体" w:cs="宋体" w:hint="eastAsia"/>
          <w:bCs/>
          <w:sz w:val="24"/>
        </w:rPr>
        <w:t>年月日</w:t>
      </w:r>
    </w:p>
    <w:p w:rsidR="00373A95" w:rsidRPr="00F42CDD" w:rsidRDefault="00BC0EB8">
      <w:pPr>
        <w:spacing w:line="360" w:lineRule="auto"/>
        <w:jc w:val="center"/>
        <w:rPr>
          <w:rFonts w:ascii="宋体" w:hAnsi="宋体" w:cs="宋体"/>
          <w:sz w:val="24"/>
        </w:rPr>
      </w:pPr>
      <w:r w:rsidRPr="00F42CDD">
        <w:rPr>
          <w:rFonts w:ascii="宋体" w:hAnsi="宋体" w:cs="宋体" w:hint="eastAsia"/>
          <w:sz w:val="24"/>
        </w:rPr>
        <w:t>注：提供法定代表人的身份证复印件并加盖公章</w:t>
      </w:r>
    </w:p>
    <w:p w:rsidR="00373A95" w:rsidRPr="00F42CDD" w:rsidRDefault="00BC0EB8">
      <w:pPr>
        <w:spacing w:line="360" w:lineRule="auto"/>
        <w:jc w:val="center"/>
        <w:outlineLvl w:val="4"/>
        <w:rPr>
          <w:rFonts w:ascii="宋体" w:hAnsi="宋体" w:cs="宋体"/>
          <w:b/>
          <w:bCs/>
          <w:sz w:val="28"/>
          <w:szCs w:val="28"/>
        </w:rPr>
      </w:pPr>
      <w:r w:rsidRPr="00F42CDD">
        <w:rPr>
          <w:rFonts w:ascii="宋体" w:hAnsi="宋体" w:cs="宋体"/>
          <w:b/>
          <w:bCs/>
          <w:sz w:val="28"/>
          <w:szCs w:val="28"/>
        </w:rPr>
        <w:t>2</w:t>
      </w:r>
      <w:r w:rsidRPr="00F42CDD">
        <w:rPr>
          <w:rFonts w:ascii="宋体" w:hAnsi="宋体" w:cs="宋体" w:hint="eastAsia"/>
          <w:b/>
          <w:bCs/>
          <w:sz w:val="28"/>
          <w:szCs w:val="28"/>
        </w:rPr>
        <w:t>、法定代表人授权委托书</w:t>
      </w:r>
    </w:p>
    <w:p w:rsidR="00373A95" w:rsidRPr="00F42CDD" w:rsidRDefault="00BC0EB8">
      <w:pPr>
        <w:pStyle w:val="Char"/>
        <w:spacing w:line="360" w:lineRule="auto"/>
        <w:ind w:firstLine="480"/>
        <w:rPr>
          <w:rFonts w:ascii="宋体" w:hAnsi="宋体" w:cs="宋体"/>
        </w:rPr>
      </w:pPr>
      <w:r w:rsidRPr="00F42CDD">
        <w:rPr>
          <w:rFonts w:ascii="宋体" w:hAnsi="宋体" w:cs="宋体" w:hint="eastAsia"/>
        </w:rPr>
        <w:t>本授权书声明：</w:t>
      </w:r>
      <w:r w:rsidRPr="00F42CDD">
        <w:rPr>
          <w:rFonts w:ascii="宋体" w:hAnsi="宋体" w:cs="宋体"/>
        </w:rPr>
        <w:t>____________</w:t>
      </w:r>
      <w:r w:rsidRPr="00F42CDD">
        <w:rPr>
          <w:rFonts w:ascii="宋体" w:hAnsi="宋体" w:cs="宋体" w:hint="eastAsia"/>
        </w:rPr>
        <w:t>（供应商名称）授权</w:t>
      </w:r>
      <w:r w:rsidRPr="00F42CDD">
        <w:rPr>
          <w:rFonts w:ascii="宋体" w:hAnsi="宋体" w:cs="宋体"/>
        </w:rPr>
        <w:t>________________</w:t>
      </w:r>
      <w:r w:rsidRPr="00F42CDD">
        <w:rPr>
          <w:rFonts w:ascii="宋体" w:hAnsi="宋体" w:cs="宋体" w:hint="eastAsia"/>
        </w:rPr>
        <w:t>（被授权人的姓名）为我方就项目采购活动的合法代理人，以本公司名义全权处理一切与该项目采购有关的事务。</w:t>
      </w:r>
    </w:p>
    <w:p w:rsidR="00373A95" w:rsidRPr="00F42CDD" w:rsidRDefault="00BC0EB8">
      <w:pPr>
        <w:pStyle w:val="Char"/>
        <w:spacing w:line="360" w:lineRule="auto"/>
        <w:ind w:firstLine="480"/>
        <w:rPr>
          <w:rFonts w:ascii="宋体" w:hAnsi="宋体" w:cs="宋体"/>
        </w:rPr>
      </w:pPr>
      <w:r w:rsidRPr="00F42CDD">
        <w:rPr>
          <w:rFonts w:ascii="宋体" w:hAnsi="宋体" w:cs="宋体" w:hint="eastAsia"/>
        </w:rPr>
        <w:t>本授权书于</w:t>
      </w:r>
      <w:r w:rsidRPr="00F42CDD">
        <w:rPr>
          <w:rFonts w:ascii="宋体" w:hAnsi="宋体" w:cs="宋体"/>
        </w:rPr>
        <w:t>______</w:t>
      </w:r>
      <w:r w:rsidRPr="00F42CDD">
        <w:rPr>
          <w:rFonts w:ascii="宋体" w:hAnsi="宋体" w:cs="宋体" w:hint="eastAsia"/>
        </w:rPr>
        <w:t>年</w:t>
      </w:r>
      <w:r w:rsidRPr="00F42CDD">
        <w:rPr>
          <w:rFonts w:ascii="宋体" w:hAnsi="宋体" w:cs="宋体"/>
        </w:rPr>
        <w:t>____</w:t>
      </w:r>
      <w:r w:rsidRPr="00F42CDD">
        <w:rPr>
          <w:rFonts w:ascii="宋体" w:hAnsi="宋体" w:cs="宋体" w:hint="eastAsia"/>
        </w:rPr>
        <w:t>月</w:t>
      </w:r>
      <w:r w:rsidRPr="00F42CDD">
        <w:rPr>
          <w:rFonts w:ascii="宋体" w:hAnsi="宋体" w:cs="宋体"/>
        </w:rPr>
        <w:t>____</w:t>
      </w:r>
      <w:r w:rsidRPr="00F42CDD">
        <w:rPr>
          <w:rFonts w:ascii="宋体" w:hAnsi="宋体" w:cs="宋体" w:hint="eastAsia"/>
        </w:rPr>
        <w:t>日起生效，特此声明。</w:t>
      </w:r>
    </w:p>
    <w:p w:rsidR="00373A95" w:rsidRPr="00F42CDD" w:rsidRDefault="00373A95">
      <w:pPr>
        <w:pStyle w:val="Char"/>
        <w:spacing w:line="360" w:lineRule="auto"/>
        <w:rPr>
          <w:rFonts w:ascii="宋体" w:hAnsi="宋体" w:cs="宋体"/>
        </w:rPr>
      </w:pPr>
    </w:p>
    <w:p w:rsidR="00373A95" w:rsidRPr="00F42CDD" w:rsidRDefault="00373A95">
      <w:pPr>
        <w:pStyle w:val="Char"/>
        <w:spacing w:line="360" w:lineRule="auto"/>
        <w:rPr>
          <w:rFonts w:ascii="宋体" w:hAnsi="宋体" w:cs="宋体"/>
        </w:rPr>
      </w:pPr>
    </w:p>
    <w:p w:rsidR="00373A95" w:rsidRPr="00F42CDD" w:rsidRDefault="00BE32E4" w:rsidP="00BE32E4">
      <w:pPr>
        <w:pStyle w:val="Char"/>
        <w:spacing w:line="360" w:lineRule="auto"/>
        <w:rPr>
          <w:rFonts w:ascii="宋体" w:hAnsi="宋体" w:cs="宋体"/>
        </w:rPr>
      </w:pPr>
      <w:r w:rsidRPr="00F42CDD">
        <w:rPr>
          <w:rFonts w:ascii="宋体" w:hAnsi="宋体" w:cs="宋体" w:hint="eastAsia"/>
        </w:rPr>
        <w:t xml:space="preserve">       </w:t>
      </w:r>
      <w:r w:rsidR="00BC0EB8" w:rsidRPr="00F42CDD">
        <w:rPr>
          <w:rFonts w:ascii="宋体" w:hAnsi="宋体" w:cs="宋体" w:hint="eastAsia"/>
        </w:rPr>
        <w:t>代理人（被授权人）：</w:t>
      </w:r>
      <w:r w:rsidR="00BC0EB8" w:rsidRPr="00F42CDD">
        <w:rPr>
          <w:rFonts w:ascii="宋体" w:hAnsi="宋体" w:cs="宋体"/>
        </w:rPr>
        <w:t>_______________________</w:t>
      </w:r>
    </w:p>
    <w:p w:rsidR="00373A95" w:rsidRPr="00F42CDD" w:rsidRDefault="00BE32E4">
      <w:pPr>
        <w:pStyle w:val="Char"/>
        <w:spacing w:line="360" w:lineRule="auto"/>
        <w:rPr>
          <w:rFonts w:ascii="宋体" w:hAnsi="宋体" w:cs="宋体"/>
        </w:rPr>
      </w:pPr>
      <w:r w:rsidRPr="00F42CDD">
        <w:rPr>
          <w:rFonts w:ascii="宋体" w:hAnsi="宋体" w:cs="宋体" w:hint="eastAsia"/>
        </w:rPr>
        <w:t xml:space="preserve">       </w:t>
      </w:r>
      <w:r w:rsidR="00BC0EB8" w:rsidRPr="00F42CDD">
        <w:rPr>
          <w:rFonts w:ascii="宋体" w:hAnsi="宋体" w:cs="宋体" w:hint="eastAsia"/>
        </w:rPr>
        <w:t>单位名称：</w:t>
      </w:r>
      <w:r w:rsidR="00BC0EB8" w:rsidRPr="00F42CDD">
        <w:rPr>
          <w:rFonts w:ascii="宋体" w:hAnsi="宋体" w:cs="宋体"/>
        </w:rPr>
        <w:t>_____________________________________</w:t>
      </w:r>
    </w:p>
    <w:p w:rsidR="00373A95" w:rsidRPr="00F42CDD" w:rsidRDefault="00BE32E4">
      <w:pPr>
        <w:pStyle w:val="Char"/>
        <w:spacing w:line="360" w:lineRule="auto"/>
        <w:rPr>
          <w:rFonts w:ascii="宋体" w:hAnsi="宋体" w:cs="宋体"/>
        </w:rPr>
      </w:pPr>
      <w:r w:rsidRPr="00F42CDD">
        <w:rPr>
          <w:rFonts w:ascii="宋体" w:hAnsi="宋体" w:cs="宋体" w:hint="eastAsia"/>
        </w:rPr>
        <w:t xml:space="preserve">       </w:t>
      </w:r>
      <w:r w:rsidR="00BC0EB8" w:rsidRPr="00F42CDD">
        <w:rPr>
          <w:rFonts w:ascii="宋体" w:hAnsi="宋体" w:cs="宋体" w:hint="eastAsia"/>
        </w:rPr>
        <w:t>授权单位盖章：</w:t>
      </w:r>
      <w:r w:rsidR="00BC0EB8" w:rsidRPr="00F42CDD">
        <w:rPr>
          <w:rFonts w:ascii="宋体" w:hAnsi="宋体" w:cs="宋体"/>
        </w:rPr>
        <w:t>_________________________________</w:t>
      </w:r>
    </w:p>
    <w:p w:rsidR="00373A95" w:rsidRPr="00F42CDD" w:rsidRDefault="00BE32E4">
      <w:pPr>
        <w:pStyle w:val="Char"/>
        <w:spacing w:line="360" w:lineRule="auto"/>
        <w:ind w:firstLine="480"/>
        <w:rPr>
          <w:rFonts w:ascii="宋体" w:hAnsi="宋体" w:cs="宋体"/>
        </w:rPr>
      </w:pPr>
      <w:r w:rsidRPr="00F42CDD">
        <w:rPr>
          <w:rFonts w:ascii="宋体" w:hAnsi="宋体" w:cs="宋体" w:hint="eastAsia"/>
        </w:rPr>
        <w:t xml:space="preserve">   </w:t>
      </w:r>
      <w:r w:rsidR="00BC0EB8" w:rsidRPr="00F42CDD">
        <w:rPr>
          <w:rFonts w:ascii="宋体" w:hAnsi="宋体" w:cs="宋体" w:hint="eastAsia"/>
        </w:rPr>
        <w:t>单位名称：</w:t>
      </w:r>
      <w:r w:rsidR="00BC0EB8" w:rsidRPr="00F42CDD">
        <w:rPr>
          <w:rFonts w:ascii="宋体" w:hAnsi="宋体" w:cs="宋体"/>
        </w:rPr>
        <w:t>_____________________________________</w:t>
      </w:r>
    </w:p>
    <w:p w:rsidR="00373A95" w:rsidRPr="00F42CDD" w:rsidRDefault="00BE32E4">
      <w:pPr>
        <w:pStyle w:val="Char"/>
        <w:spacing w:line="360" w:lineRule="auto"/>
        <w:ind w:firstLine="480"/>
        <w:rPr>
          <w:rFonts w:ascii="宋体" w:hAnsi="宋体" w:cs="宋体"/>
          <w:u w:val="single"/>
        </w:rPr>
      </w:pPr>
      <w:r w:rsidRPr="00F42CDD">
        <w:rPr>
          <w:rFonts w:ascii="宋体" w:hAnsi="宋体" w:cs="宋体" w:hint="eastAsia"/>
        </w:rPr>
        <w:t xml:space="preserve">   </w:t>
      </w:r>
      <w:r w:rsidR="00BC0EB8" w:rsidRPr="00F42CDD">
        <w:rPr>
          <w:rFonts w:ascii="宋体" w:hAnsi="宋体" w:cs="宋体" w:hint="eastAsia"/>
        </w:rPr>
        <w:t>地址：</w:t>
      </w:r>
    </w:p>
    <w:p w:rsidR="00373A95" w:rsidRPr="00F42CDD" w:rsidRDefault="00BE32E4">
      <w:pPr>
        <w:pStyle w:val="Char"/>
        <w:spacing w:line="360" w:lineRule="auto"/>
        <w:ind w:firstLine="480"/>
        <w:rPr>
          <w:rFonts w:ascii="宋体" w:hAnsi="宋体" w:cs="宋体"/>
        </w:rPr>
      </w:pPr>
      <w:r w:rsidRPr="00F42CDD">
        <w:rPr>
          <w:rFonts w:ascii="宋体" w:hAnsi="宋体" w:cs="宋体" w:hint="eastAsia"/>
        </w:rPr>
        <w:t xml:space="preserve">   </w:t>
      </w:r>
      <w:r w:rsidR="00BC0EB8" w:rsidRPr="00F42CDD">
        <w:rPr>
          <w:rFonts w:ascii="宋体" w:hAnsi="宋体" w:cs="宋体" w:hint="eastAsia"/>
        </w:rPr>
        <w:t>日期：</w:t>
      </w:r>
    </w:p>
    <w:p w:rsidR="00373A95" w:rsidRPr="00F42CDD" w:rsidRDefault="00373A95">
      <w:pPr>
        <w:spacing w:line="360" w:lineRule="auto"/>
        <w:rPr>
          <w:rFonts w:ascii="宋体" w:hAnsi="宋体" w:cs="宋体"/>
        </w:rPr>
      </w:pPr>
    </w:p>
    <w:p w:rsidR="00373A95" w:rsidRPr="00F42CDD" w:rsidRDefault="00373A95">
      <w:pPr>
        <w:spacing w:line="360" w:lineRule="auto"/>
        <w:rPr>
          <w:rFonts w:ascii="宋体" w:hAnsi="宋体" w:cs="宋体"/>
        </w:rPr>
      </w:pPr>
    </w:p>
    <w:p w:rsidR="00373A95" w:rsidRPr="00F42CDD" w:rsidRDefault="00BC0EB8" w:rsidP="00373A95">
      <w:pPr>
        <w:spacing w:line="360" w:lineRule="auto"/>
        <w:ind w:firstLineChars="134" w:firstLine="322"/>
        <w:jc w:val="center"/>
        <w:rPr>
          <w:rFonts w:ascii="宋体" w:hAnsi="宋体" w:cs="宋体"/>
          <w:sz w:val="24"/>
        </w:rPr>
      </w:pPr>
      <w:r w:rsidRPr="00F42CDD">
        <w:rPr>
          <w:rFonts w:ascii="宋体" w:hAnsi="宋体" w:cs="宋体" w:hint="eastAsia"/>
          <w:sz w:val="24"/>
        </w:rPr>
        <w:t>注：提供被委托授权人的身份证复印件盖公章，将身份证原件带至开标现场备查</w:t>
      </w:r>
    </w:p>
    <w:p w:rsidR="00630802" w:rsidRPr="00F42CDD" w:rsidRDefault="00630802" w:rsidP="00630802">
      <w:pPr>
        <w:spacing w:line="360" w:lineRule="auto"/>
        <w:jc w:val="center"/>
        <w:outlineLvl w:val="4"/>
        <w:rPr>
          <w:rFonts w:ascii="宋体" w:hAnsi="宋体" w:cs="宋体"/>
          <w:b/>
          <w:bCs/>
          <w:sz w:val="28"/>
          <w:szCs w:val="28"/>
        </w:rPr>
      </w:pPr>
      <w:r w:rsidRPr="00F42CDD">
        <w:rPr>
          <w:rFonts w:ascii="宋体" w:hAnsi="宋体" w:cs="宋体" w:hint="eastAsia"/>
          <w:b/>
          <w:bCs/>
          <w:sz w:val="28"/>
          <w:szCs w:val="28"/>
        </w:rPr>
        <w:lastRenderedPageBreak/>
        <w:t>3、关于资格文件的声明函</w:t>
      </w:r>
    </w:p>
    <w:p w:rsidR="00630802" w:rsidRPr="00F42CDD" w:rsidRDefault="00630802" w:rsidP="00630802">
      <w:pPr>
        <w:overflowPunct w:val="0"/>
        <w:spacing w:line="360" w:lineRule="auto"/>
        <w:ind w:firstLineChars="300" w:firstLine="720"/>
        <w:textAlignment w:val="baseline"/>
        <w:rPr>
          <w:rFonts w:ascii="宋体" w:hAnsi="宋体"/>
          <w:bCs/>
          <w:sz w:val="24"/>
          <w:szCs w:val="24"/>
        </w:rPr>
      </w:pPr>
      <w:r w:rsidRPr="00F42CDD">
        <w:rPr>
          <w:rFonts w:ascii="宋体" w:hAnsi="宋体" w:hint="eastAsia"/>
          <w:bCs/>
          <w:sz w:val="24"/>
          <w:szCs w:val="24"/>
        </w:rPr>
        <w:t>本公司愿就由贵单位组织实施的</w:t>
      </w:r>
      <w:r w:rsidRPr="00F42CDD">
        <w:rPr>
          <w:rFonts w:ascii="宋体" w:hAnsi="宋体" w:hint="eastAsia"/>
          <w:bCs/>
          <w:sz w:val="24"/>
          <w:szCs w:val="24"/>
          <w:u w:val="single"/>
        </w:rPr>
        <w:t xml:space="preserve">    </w:t>
      </w:r>
      <w:r w:rsidRPr="00F42CDD">
        <w:rPr>
          <w:rFonts w:ascii="宋体" w:hAnsi="宋体" w:hint="eastAsia"/>
          <w:bCs/>
          <w:sz w:val="24"/>
          <w:szCs w:val="24"/>
        </w:rPr>
        <w:t>的招标活动进行响应。本公司所提交的 响应文件中所有关于资格的文件、证明和陈述均是真实的、准确的。若与真实情况不符，本公司愿意承担由此而产生的一切后果。</w:t>
      </w:r>
    </w:p>
    <w:p w:rsidR="00630802" w:rsidRPr="00F42CDD" w:rsidRDefault="00630802" w:rsidP="00630802">
      <w:pPr>
        <w:overflowPunct w:val="0"/>
        <w:spacing w:line="360" w:lineRule="auto"/>
        <w:ind w:firstLine="420"/>
        <w:jc w:val="right"/>
        <w:textAlignment w:val="baseline"/>
        <w:rPr>
          <w:rFonts w:ascii="宋体" w:hAnsi="宋体"/>
          <w:bCs/>
          <w:sz w:val="24"/>
          <w:szCs w:val="24"/>
        </w:rPr>
      </w:pPr>
    </w:p>
    <w:p w:rsidR="00630802" w:rsidRPr="00F42CDD" w:rsidRDefault="00630802" w:rsidP="00630802">
      <w:pPr>
        <w:overflowPunct w:val="0"/>
        <w:spacing w:line="360" w:lineRule="auto"/>
        <w:ind w:firstLine="420"/>
        <w:jc w:val="right"/>
        <w:textAlignment w:val="baseline"/>
        <w:rPr>
          <w:rFonts w:ascii="宋体" w:hAnsi="宋体"/>
          <w:bCs/>
          <w:sz w:val="24"/>
          <w:szCs w:val="24"/>
        </w:rPr>
      </w:pPr>
      <w:r w:rsidRPr="00F42CDD">
        <w:rPr>
          <w:rFonts w:ascii="宋体" w:hAnsi="宋体" w:hint="eastAsia"/>
          <w:bCs/>
          <w:sz w:val="24"/>
          <w:szCs w:val="24"/>
        </w:rPr>
        <w:t>法定代表人或被委托授权人（签字或盖章）：</w:t>
      </w:r>
    </w:p>
    <w:p w:rsidR="00630802" w:rsidRPr="00F42CDD" w:rsidRDefault="00630802" w:rsidP="00630802">
      <w:pPr>
        <w:overflowPunct w:val="0"/>
        <w:spacing w:line="360" w:lineRule="auto"/>
        <w:ind w:left="1700" w:firstLine="425"/>
        <w:textAlignment w:val="baseline"/>
        <w:rPr>
          <w:rFonts w:ascii="宋体" w:hAnsi="宋体"/>
          <w:bCs/>
          <w:sz w:val="24"/>
          <w:szCs w:val="24"/>
        </w:rPr>
      </w:pPr>
      <w:r w:rsidRPr="00F42CDD">
        <w:rPr>
          <w:rFonts w:ascii="宋体" w:hAnsi="宋体" w:hint="eastAsia"/>
          <w:bCs/>
          <w:sz w:val="24"/>
          <w:szCs w:val="24"/>
        </w:rPr>
        <w:t>（供应商）公章：</w:t>
      </w:r>
    </w:p>
    <w:p w:rsidR="00630802" w:rsidRPr="00F42CDD" w:rsidRDefault="00630802" w:rsidP="00630802">
      <w:pPr>
        <w:overflowPunct w:val="0"/>
        <w:spacing w:line="360" w:lineRule="auto"/>
        <w:ind w:firstLine="420"/>
        <w:jc w:val="right"/>
        <w:textAlignment w:val="baseline"/>
        <w:rPr>
          <w:rFonts w:ascii="宋体" w:hAnsi="宋体"/>
          <w:bCs/>
          <w:sz w:val="24"/>
          <w:szCs w:val="24"/>
        </w:rPr>
      </w:pPr>
      <w:r w:rsidRPr="00F42CDD">
        <w:rPr>
          <w:rFonts w:ascii="宋体" w:hAnsi="宋体" w:hint="eastAsia"/>
          <w:bCs/>
          <w:sz w:val="24"/>
          <w:szCs w:val="24"/>
        </w:rPr>
        <w:t>年</w:t>
      </w:r>
      <w:r w:rsidRPr="00F42CDD">
        <w:rPr>
          <w:rFonts w:ascii="宋体" w:hAnsi="宋体"/>
          <w:bCs/>
          <w:sz w:val="24"/>
          <w:szCs w:val="24"/>
        </w:rPr>
        <w:tab/>
        <w:t xml:space="preserve"> </w:t>
      </w:r>
      <w:r w:rsidRPr="00F42CDD">
        <w:rPr>
          <w:rFonts w:ascii="宋体" w:hAnsi="宋体" w:hint="eastAsia"/>
          <w:bCs/>
          <w:sz w:val="24"/>
          <w:szCs w:val="24"/>
        </w:rPr>
        <w:t>月</w:t>
      </w:r>
      <w:r w:rsidRPr="00F42CDD">
        <w:rPr>
          <w:rFonts w:ascii="宋体" w:hAnsi="宋体"/>
          <w:bCs/>
          <w:sz w:val="24"/>
          <w:szCs w:val="24"/>
        </w:rPr>
        <w:t xml:space="preserve"> </w:t>
      </w:r>
      <w:r w:rsidRPr="00F42CDD">
        <w:rPr>
          <w:rFonts w:ascii="宋体" w:hAnsi="宋体"/>
          <w:bCs/>
          <w:sz w:val="24"/>
          <w:szCs w:val="24"/>
        </w:rPr>
        <w:tab/>
      </w:r>
      <w:r w:rsidRPr="00F42CDD">
        <w:rPr>
          <w:rFonts w:ascii="宋体" w:hAnsi="宋体" w:hint="eastAsia"/>
          <w:bCs/>
          <w:sz w:val="24"/>
          <w:szCs w:val="24"/>
        </w:rPr>
        <w:t>日</w:t>
      </w: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630802">
      <w:pPr>
        <w:spacing w:line="360" w:lineRule="auto"/>
        <w:jc w:val="center"/>
        <w:outlineLvl w:val="4"/>
        <w:rPr>
          <w:rFonts w:ascii="宋体" w:hAnsi="宋体" w:cs="宋体"/>
          <w:b/>
          <w:bCs/>
          <w:sz w:val="28"/>
          <w:szCs w:val="28"/>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630802">
      <w:pPr>
        <w:spacing w:line="360" w:lineRule="auto"/>
        <w:jc w:val="center"/>
        <w:rPr>
          <w:rFonts w:ascii="宋体" w:hAnsi="宋体" w:cs="宋体"/>
          <w:bCs/>
          <w:sz w:val="30"/>
          <w:szCs w:val="30"/>
        </w:rPr>
      </w:pPr>
    </w:p>
    <w:p w:rsidR="00630802" w:rsidRPr="00F42CDD" w:rsidRDefault="00630802" w:rsidP="00630802">
      <w:pPr>
        <w:spacing w:line="360" w:lineRule="auto"/>
        <w:jc w:val="center"/>
        <w:rPr>
          <w:rFonts w:ascii="宋体" w:hAnsi="宋体" w:cs="宋体"/>
          <w:bCs/>
          <w:sz w:val="30"/>
          <w:szCs w:val="30"/>
        </w:rPr>
      </w:pPr>
      <w:r w:rsidRPr="00F42CDD">
        <w:rPr>
          <w:rFonts w:ascii="宋体" w:hAnsi="宋体" w:cs="宋体" w:hint="eastAsia"/>
          <w:bCs/>
          <w:sz w:val="30"/>
          <w:szCs w:val="30"/>
        </w:rPr>
        <w:t>第三部分技术商务包主要内容（单独密封）</w:t>
      </w:r>
    </w:p>
    <w:p w:rsidR="00630802" w:rsidRPr="00F42CDD" w:rsidRDefault="00630802" w:rsidP="00630802">
      <w:pPr>
        <w:pStyle w:val="a7"/>
        <w:spacing w:line="360" w:lineRule="auto"/>
        <w:ind w:left="420" w:firstLineChars="0" w:firstLine="0"/>
        <w:jc w:val="center"/>
        <w:rPr>
          <w:rFonts w:ascii="宋体" w:hAnsi="宋体" w:cs="宋体"/>
          <w:sz w:val="24"/>
          <w:szCs w:val="24"/>
        </w:rPr>
      </w:pPr>
      <w:r w:rsidRPr="00F42CDD">
        <w:rPr>
          <w:rFonts w:ascii="宋体" w:hAnsi="宋体" w:cs="宋体" w:hint="eastAsia"/>
          <w:sz w:val="24"/>
          <w:szCs w:val="24"/>
        </w:rPr>
        <w:t>目录（包括但不限于以下内容）</w:t>
      </w:r>
    </w:p>
    <w:p w:rsidR="00630802" w:rsidRPr="00F42CDD" w:rsidRDefault="00630802" w:rsidP="00630802">
      <w:pPr>
        <w:pStyle w:val="a7"/>
        <w:spacing w:line="360" w:lineRule="auto"/>
        <w:ind w:left="420" w:firstLineChars="0" w:firstLine="0"/>
        <w:jc w:val="left"/>
        <w:rPr>
          <w:rFonts w:ascii="宋体" w:hAnsi="宋体" w:cs="宋体"/>
          <w:sz w:val="24"/>
          <w:szCs w:val="24"/>
        </w:rPr>
      </w:pPr>
      <w:r w:rsidRPr="00F42CDD">
        <w:rPr>
          <w:rFonts w:ascii="宋体" w:hAnsi="宋体" w:cs="宋体" w:hint="eastAsia"/>
          <w:bCs/>
          <w:sz w:val="24"/>
          <w:szCs w:val="24"/>
        </w:rPr>
        <w:t>以下技术响应文件的内容，不得有缺项或漏项。否则将被视为未实质性响应招标文件要求而作无效</w:t>
      </w:r>
      <w:r w:rsidRPr="00F42CDD">
        <w:rPr>
          <w:rFonts w:ascii="宋体" w:hAnsi="宋体" w:hint="eastAsia"/>
          <w:sz w:val="24"/>
          <w:szCs w:val="24"/>
        </w:rPr>
        <w:t>报价响应</w:t>
      </w:r>
      <w:r w:rsidRPr="00F42CDD">
        <w:rPr>
          <w:rFonts w:ascii="宋体" w:hAnsi="宋体" w:cs="宋体" w:hint="eastAsia"/>
          <w:bCs/>
          <w:sz w:val="24"/>
          <w:szCs w:val="24"/>
        </w:rPr>
        <w:t>处理。</w:t>
      </w:r>
    </w:p>
    <w:p w:rsidR="00630802" w:rsidRPr="00F42CDD" w:rsidRDefault="00630802" w:rsidP="00630802">
      <w:pPr>
        <w:pStyle w:val="a7"/>
        <w:spacing w:line="360" w:lineRule="auto"/>
        <w:ind w:firstLineChars="175"/>
        <w:rPr>
          <w:rFonts w:ascii="宋体" w:hAnsi="宋体" w:cs="宋体"/>
          <w:sz w:val="24"/>
          <w:szCs w:val="24"/>
        </w:rPr>
      </w:pPr>
      <w:r w:rsidRPr="00F42CDD">
        <w:rPr>
          <w:rFonts w:ascii="宋体" w:hAnsi="宋体" w:cs="宋体"/>
          <w:sz w:val="24"/>
          <w:szCs w:val="24"/>
        </w:rPr>
        <w:t>1</w:t>
      </w:r>
      <w:r w:rsidRPr="00F42CDD">
        <w:rPr>
          <w:rFonts w:ascii="宋体" w:hAnsi="宋体" w:cs="宋体" w:hint="eastAsia"/>
          <w:sz w:val="24"/>
          <w:szCs w:val="24"/>
        </w:rPr>
        <w:t>、封面</w:t>
      </w:r>
    </w:p>
    <w:p w:rsidR="00630802" w:rsidRPr="00F42CDD" w:rsidRDefault="00630802" w:rsidP="00630802">
      <w:pPr>
        <w:pStyle w:val="a7"/>
        <w:spacing w:line="360" w:lineRule="auto"/>
        <w:ind w:firstLineChars="175"/>
        <w:rPr>
          <w:rFonts w:ascii="宋体" w:hAnsi="宋体" w:cs="宋体"/>
          <w:sz w:val="24"/>
          <w:szCs w:val="24"/>
        </w:rPr>
      </w:pPr>
      <w:r w:rsidRPr="00F42CDD">
        <w:rPr>
          <w:rFonts w:ascii="宋体" w:hAnsi="宋体" w:cs="宋体"/>
          <w:sz w:val="24"/>
          <w:szCs w:val="24"/>
        </w:rPr>
        <w:t>1</w:t>
      </w:r>
      <w:r w:rsidRPr="00F42CDD">
        <w:rPr>
          <w:rFonts w:ascii="宋体" w:hAnsi="宋体" w:cs="宋体" w:hint="eastAsia"/>
          <w:sz w:val="24"/>
          <w:szCs w:val="24"/>
        </w:rPr>
        <w:t>、 响应函；</w:t>
      </w:r>
    </w:p>
    <w:p w:rsidR="00630802" w:rsidRPr="00F42CDD" w:rsidRDefault="00630802" w:rsidP="00630802">
      <w:pPr>
        <w:pStyle w:val="a7"/>
        <w:spacing w:line="360" w:lineRule="auto"/>
        <w:ind w:firstLineChars="175"/>
        <w:rPr>
          <w:rFonts w:ascii="宋体" w:hAnsi="宋体" w:cs="宋体"/>
          <w:sz w:val="24"/>
          <w:szCs w:val="24"/>
        </w:rPr>
      </w:pPr>
      <w:r w:rsidRPr="00F42CDD">
        <w:rPr>
          <w:rFonts w:ascii="宋体" w:hAnsi="宋体" w:cs="宋体"/>
          <w:sz w:val="24"/>
          <w:szCs w:val="24"/>
        </w:rPr>
        <w:t>2</w:t>
      </w:r>
      <w:r w:rsidRPr="00F42CDD">
        <w:rPr>
          <w:rFonts w:ascii="宋体" w:hAnsi="宋体" w:cs="宋体" w:hint="eastAsia"/>
          <w:sz w:val="24"/>
          <w:szCs w:val="24"/>
        </w:rPr>
        <w:t>、供应商一般情况表；</w:t>
      </w:r>
    </w:p>
    <w:p w:rsidR="00630802" w:rsidRPr="00F42CDD" w:rsidRDefault="00630802" w:rsidP="00630802">
      <w:pPr>
        <w:pStyle w:val="a7"/>
        <w:spacing w:line="360" w:lineRule="auto"/>
        <w:ind w:firstLineChars="175"/>
        <w:rPr>
          <w:rFonts w:ascii="宋体" w:hAnsi="宋体" w:cs="宋体"/>
          <w:sz w:val="24"/>
          <w:szCs w:val="24"/>
        </w:rPr>
      </w:pPr>
      <w:r w:rsidRPr="00F42CDD">
        <w:rPr>
          <w:rFonts w:ascii="宋体" w:hAnsi="宋体" w:cs="宋体" w:hint="eastAsia"/>
          <w:sz w:val="24"/>
          <w:szCs w:val="24"/>
        </w:rPr>
        <w:t>3、根据项目需求提供</w:t>
      </w:r>
      <w:r w:rsidRPr="00F42CDD">
        <w:rPr>
          <w:rFonts w:asciiTheme="minorEastAsia" w:eastAsiaTheme="minorEastAsia" w:hAnsiTheme="minorEastAsia" w:cs="宋体" w:hint="eastAsia"/>
          <w:sz w:val="24"/>
          <w:szCs w:val="24"/>
        </w:rPr>
        <w:t>所有正餐菜单；</w:t>
      </w:r>
    </w:p>
    <w:p w:rsidR="00630802" w:rsidRPr="00F42CDD" w:rsidRDefault="00630802" w:rsidP="00630802">
      <w:pPr>
        <w:pStyle w:val="a7"/>
        <w:spacing w:line="360" w:lineRule="auto"/>
        <w:ind w:firstLineChars="175"/>
        <w:rPr>
          <w:rFonts w:ascii="宋体" w:hAnsi="宋体" w:cs="宋体"/>
          <w:bCs/>
          <w:sz w:val="24"/>
        </w:rPr>
      </w:pPr>
      <w:r w:rsidRPr="00F42CDD">
        <w:rPr>
          <w:rFonts w:ascii="宋体" w:hAnsi="宋体" w:cs="宋体" w:hint="eastAsia"/>
          <w:sz w:val="24"/>
          <w:szCs w:val="24"/>
        </w:rPr>
        <w:t>4、培训团队人员一览表（</w:t>
      </w:r>
      <w:r w:rsidRPr="00F42CDD">
        <w:rPr>
          <w:rFonts w:ascii="宋体" w:hAnsi="宋体" w:cs="宋体" w:hint="eastAsia"/>
          <w:bCs/>
          <w:sz w:val="24"/>
        </w:rPr>
        <w:t>提供人员的简介、相关证明材料</w:t>
      </w:r>
      <w:r w:rsidRPr="00F42CDD">
        <w:rPr>
          <w:rFonts w:ascii="宋体" w:hAnsi="宋体" w:cs="宋体" w:hint="eastAsia"/>
          <w:sz w:val="24"/>
          <w:szCs w:val="24"/>
        </w:rPr>
        <w:t>）</w:t>
      </w:r>
      <w:r w:rsidRPr="00F42CDD">
        <w:rPr>
          <w:rFonts w:ascii="宋体" w:hAnsi="宋体" w:cs="宋体" w:hint="eastAsia"/>
          <w:bCs/>
          <w:sz w:val="24"/>
        </w:rPr>
        <w:t>；</w:t>
      </w:r>
    </w:p>
    <w:p w:rsidR="00630802" w:rsidRPr="00F42CDD" w:rsidRDefault="00630802" w:rsidP="00630802">
      <w:pPr>
        <w:pStyle w:val="a7"/>
        <w:spacing w:line="360" w:lineRule="auto"/>
        <w:ind w:firstLineChars="175"/>
        <w:rPr>
          <w:rFonts w:ascii="宋体" w:hAnsi="宋体" w:cs="宋体"/>
          <w:sz w:val="24"/>
          <w:szCs w:val="24"/>
        </w:rPr>
      </w:pPr>
      <w:r w:rsidRPr="00F42CDD">
        <w:rPr>
          <w:rFonts w:ascii="宋体" w:hAnsi="宋体" w:cs="宋体" w:hint="eastAsia"/>
          <w:bCs/>
          <w:sz w:val="24"/>
        </w:rPr>
        <w:t>5、</w:t>
      </w:r>
      <w:r w:rsidRPr="00F42CDD">
        <w:rPr>
          <w:rFonts w:asciiTheme="minorEastAsia" w:eastAsiaTheme="minorEastAsia" w:hAnsiTheme="minorEastAsia" w:cstheme="minorBidi" w:hint="eastAsia"/>
          <w:sz w:val="24"/>
          <w:szCs w:val="24"/>
        </w:rPr>
        <w:t>提供所有免费活动物料表；</w:t>
      </w:r>
    </w:p>
    <w:p w:rsidR="00630802" w:rsidRPr="00F42CDD" w:rsidRDefault="00630802" w:rsidP="00630802">
      <w:pPr>
        <w:pStyle w:val="a7"/>
        <w:spacing w:line="360" w:lineRule="auto"/>
        <w:ind w:firstLineChars="175"/>
        <w:rPr>
          <w:rFonts w:ascii="宋体" w:hAnsi="宋体" w:cs="宋体"/>
          <w:sz w:val="24"/>
          <w:szCs w:val="24"/>
        </w:rPr>
      </w:pPr>
      <w:r w:rsidRPr="00F42CDD">
        <w:rPr>
          <w:rFonts w:ascii="宋体" w:hAnsi="宋体" w:cs="宋体" w:hint="eastAsia"/>
          <w:sz w:val="24"/>
          <w:szCs w:val="24"/>
        </w:rPr>
        <w:t>6</w:t>
      </w:r>
      <w:r w:rsidRPr="00F42CDD">
        <w:rPr>
          <w:rFonts w:ascii="宋体" w:hAnsi="宋体" w:cs="宋体"/>
          <w:sz w:val="24"/>
          <w:szCs w:val="24"/>
        </w:rPr>
        <w:t xml:space="preserve">. </w:t>
      </w:r>
      <w:r w:rsidRPr="00F42CDD">
        <w:rPr>
          <w:rFonts w:ascii="宋体" w:hAnsi="宋体" w:cs="宋体" w:hint="eastAsia"/>
          <w:sz w:val="24"/>
          <w:szCs w:val="24"/>
        </w:rPr>
        <w:t>响应单位根据本招标文件认为所需提供其它材料。</w:t>
      </w: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630802" w:rsidRPr="00F42CDD" w:rsidRDefault="00630802" w:rsidP="00373A95">
      <w:pPr>
        <w:spacing w:line="360" w:lineRule="auto"/>
        <w:ind w:firstLineChars="134" w:firstLine="322"/>
        <w:jc w:val="center"/>
        <w:rPr>
          <w:rFonts w:ascii="宋体" w:hAnsi="宋体" w:cs="宋体"/>
          <w:sz w:val="24"/>
        </w:rPr>
      </w:pPr>
    </w:p>
    <w:p w:rsidR="00373A95" w:rsidRPr="00F42CDD" w:rsidRDefault="00630802">
      <w:pPr>
        <w:spacing w:line="360" w:lineRule="auto"/>
        <w:jc w:val="center"/>
        <w:outlineLvl w:val="4"/>
        <w:rPr>
          <w:rFonts w:ascii="宋体" w:hAnsi="宋体" w:cs="宋体"/>
          <w:b/>
          <w:bCs/>
          <w:sz w:val="28"/>
          <w:szCs w:val="28"/>
        </w:rPr>
      </w:pPr>
      <w:bookmarkStart w:id="8" w:name="_Toc482192403"/>
      <w:bookmarkStart w:id="9" w:name="_Toc482189589"/>
      <w:r w:rsidRPr="00F42CDD">
        <w:rPr>
          <w:rFonts w:ascii="宋体" w:hAnsi="宋体" w:cs="宋体" w:hint="eastAsia"/>
          <w:b/>
          <w:bCs/>
          <w:sz w:val="28"/>
          <w:szCs w:val="28"/>
        </w:rPr>
        <w:t>1</w:t>
      </w:r>
      <w:r w:rsidR="00BC0EB8" w:rsidRPr="00F42CDD">
        <w:rPr>
          <w:rFonts w:ascii="宋体" w:hAnsi="宋体" w:cs="宋体" w:hint="eastAsia"/>
          <w:b/>
          <w:bCs/>
          <w:sz w:val="28"/>
          <w:szCs w:val="28"/>
        </w:rPr>
        <w:t>、投标响应函</w:t>
      </w:r>
      <w:bookmarkEnd w:id="8"/>
      <w:bookmarkEnd w:id="9"/>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hint="eastAsia"/>
        </w:rPr>
        <w:t>致：</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hint="eastAsia"/>
        </w:rPr>
        <w:t>根据贵方的号招标文件，正式授权下述签字人</w:t>
      </w:r>
      <w:r w:rsidRPr="00F42CDD">
        <w:rPr>
          <w:rFonts w:ascii="宋体" w:hAnsi="宋体" w:cs="宋体"/>
        </w:rPr>
        <w:t>_________ (</w:t>
      </w:r>
      <w:r w:rsidRPr="00F42CDD">
        <w:rPr>
          <w:rFonts w:ascii="宋体" w:hAnsi="宋体" w:cs="宋体" w:hint="eastAsia"/>
        </w:rPr>
        <w:t>姓名和职务</w:t>
      </w:r>
      <w:r w:rsidRPr="00F42CDD">
        <w:rPr>
          <w:rFonts w:ascii="宋体" w:hAnsi="宋体" w:cs="宋体"/>
        </w:rPr>
        <w:t>)</w:t>
      </w:r>
      <w:r w:rsidRPr="00F42CDD">
        <w:rPr>
          <w:rFonts w:ascii="宋体" w:hAnsi="宋体" w:cs="宋体" w:hint="eastAsia"/>
        </w:rPr>
        <w:t>代表我方</w:t>
      </w:r>
      <w:r w:rsidRPr="00F42CDD">
        <w:rPr>
          <w:rFonts w:ascii="宋体" w:hAnsi="宋体" w:cs="宋体"/>
        </w:rPr>
        <w:t>______________</w:t>
      </w:r>
      <w:r w:rsidRPr="00F42CDD">
        <w:rPr>
          <w:rFonts w:ascii="宋体" w:hAnsi="宋体" w:cs="宋体" w:hint="eastAsia"/>
        </w:rPr>
        <w:t>（供应商的名称），全权处理本次项目招标的有关事宜。</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hint="eastAsia"/>
        </w:rPr>
        <w:t>据此函，</w:t>
      </w:r>
      <w:r w:rsidRPr="00F42CDD">
        <w:rPr>
          <w:rFonts w:ascii="宋体" w:hAnsi="宋体" w:cs="宋体"/>
        </w:rPr>
        <w:t>__________</w:t>
      </w:r>
      <w:r w:rsidRPr="00F42CDD">
        <w:rPr>
          <w:rFonts w:ascii="宋体" w:hAnsi="宋体" w:cs="宋体" w:hint="eastAsia"/>
        </w:rPr>
        <w:t>（签字人）兹宣布同意如下：</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rPr>
        <w:t>1.</w:t>
      </w:r>
      <w:r w:rsidRPr="00F42CDD">
        <w:rPr>
          <w:rFonts w:ascii="宋体" w:hAnsi="宋体" w:cs="宋体" w:hint="eastAsia"/>
        </w:rPr>
        <w:t>按招标文件规定的各项要求，向买方提供所需服务。</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rPr>
        <w:t>2.</w:t>
      </w:r>
      <w:r w:rsidRPr="00F42CDD">
        <w:rPr>
          <w:rFonts w:ascii="宋体" w:hAnsi="宋体" w:cs="宋体" w:hint="eastAsia"/>
        </w:rPr>
        <w:t>我们已详细审核全部招标文件及其有效补充文件，我们知道必须放弃提出含糊不清或误解问题的权利。</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rPr>
        <w:t>3.</w:t>
      </w:r>
      <w:r w:rsidRPr="00F42CDD">
        <w:rPr>
          <w:rFonts w:ascii="宋体" w:hAnsi="宋体" w:cs="宋体" w:hint="eastAsia"/>
        </w:rPr>
        <w:t>我们同意从规定的响应文件接收截止时间起遵循本响应文件，并在规定的有效期期满之前均具有约束力。</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rPr>
        <w:t>4.</w:t>
      </w:r>
      <w:r w:rsidRPr="00F42CDD">
        <w:rPr>
          <w:rFonts w:ascii="宋体" w:hAnsi="宋体" w:cs="宋体" w:hint="eastAsia"/>
        </w:rPr>
        <w:t>如果在响应文件接收截止时间后规定的 有效期内撤回响应文件或成交后拒绝签订合同，我们的投标保证金可被贵方没收。</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rPr>
        <w:t>5.</w:t>
      </w:r>
      <w:r w:rsidRPr="00F42CDD">
        <w:rPr>
          <w:rFonts w:ascii="宋体" w:hAnsi="宋体" w:cs="宋体" w:hint="eastAsia"/>
        </w:rPr>
        <w:t>同意向贵方提供贵方可能另外要求的与本项目有关的任何证据或资料，并保证我方已提供和将要提供的文件是真实的、准确的。</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rPr>
        <w:t>6.</w:t>
      </w:r>
      <w:r w:rsidRPr="00F42CDD">
        <w:rPr>
          <w:rFonts w:ascii="宋体" w:hAnsi="宋体" w:cs="宋体" w:hint="eastAsia"/>
        </w:rPr>
        <w:t>一旦我方成交，我方将根据招标文件的规定，严格履行合同的责任和义务，并保证在招标文件规定的时间完成项目，交付买方验收、使用。</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rPr>
        <w:t>7.</w:t>
      </w:r>
      <w:r w:rsidRPr="00F42CDD">
        <w:rPr>
          <w:rFonts w:ascii="宋体" w:hAnsi="宋体" w:cs="宋体" w:hint="eastAsia"/>
        </w:rPr>
        <w:t>遵守招标文件中要求的收费项目和标准。</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rPr>
        <w:t>8.</w:t>
      </w:r>
      <w:r w:rsidRPr="00F42CDD">
        <w:rPr>
          <w:rFonts w:ascii="宋体" w:hAnsi="宋体" w:cs="宋体" w:hint="eastAsia"/>
        </w:rPr>
        <w:t>与本项目有关的正式通讯地址为：</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hint="eastAsia"/>
        </w:rPr>
        <w:t>地址：邮编：</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hint="eastAsia"/>
        </w:rPr>
        <w:t>电话：传真：</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hint="eastAsia"/>
        </w:rPr>
        <w:t>供应商开户行：账户：</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hint="eastAsia"/>
        </w:rPr>
        <w:t>法定代表人或授权代表姓名（签字）：联系电话：</w:t>
      </w:r>
    </w:p>
    <w:p w:rsidR="00373A95" w:rsidRPr="00F42CDD" w:rsidRDefault="00BC0EB8">
      <w:pPr>
        <w:pStyle w:val="Char"/>
        <w:spacing w:line="360" w:lineRule="auto"/>
        <w:ind w:firstLineChars="200" w:firstLine="480"/>
        <w:rPr>
          <w:rFonts w:ascii="宋体" w:hAnsi="宋体" w:cs="宋体"/>
        </w:rPr>
      </w:pPr>
      <w:r w:rsidRPr="00F42CDD">
        <w:rPr>
          <w:rFonts w:ascii="宋体" w:hAnsi="宋体" w:cs="宋体" w:hint="eastAsia"/>
        </w:rPr>
        <w:t>供应商名称（公章）：日期：</w:t>
      </w:r>
      <w:r w:rsidRPr="00F42CDD">
        <w:rPr>
          <w:rFonts w:ascii="宋体" w:hAnsi="宋体" w:cs="宋体"/>
        </w:rPr>
        <w:t>________</w:t>
      </w:r>
      <w:r w:rsidRPr="00F42CDD">
        <w:rPr>
          <w:rFonts w:ascii="宋体" w:hAnsi="宋体" w:cs="宋体" w:hint="eastAsia"/>
        </w:rPr>
        <w:t>年</w:t>
      </w:r>
      <w:r w:rsidRPr="00F42CDD">
        <w:rPr>
          <w:rFonts w:ascii="宋体" w:hAnsi="宋体" w:cs="宋体"/>
        </w:rPr>
        <w:t>____</w:t>
      </w:r>
      <w:r w:rsidRPr="00F42CDD">
        <w:rPr>
          <w:rFonts w:ascii="宋体" w:hAnsi="宋体" w:cs="宋体" w:hint="eastAsia"/>
        </w:rPr>
        <w:t>月</w:t>
      </w:r>
      <w:r w:rsidRPr="00F42CDD">
        <w:rPr>
          <w:rFonts w:ascii="宋体" w:hAnsi="宋体" w:cs="宋体"/>
        </w:rPr>
        <w:t>____</w:t>
      </w:r>
      <w:r w:rsidRPr="00F42CDD">
        <w:rPr>
          <w:rFonts w:ascii="宋体" w:hAnsi="宋体" w:cs="宋体" w:hint="eastAsia"/>
        </w:rPr>
        <w:t>日</w:t>
      </w:r>
    </w:p>
    <w:p w:rsidR="00373A95" w:rsidRPr="00F42CDD" w:rsidRDefault="00373A95">
      <w:pPr>
        <w:spacing w:line="360" w:lineRule="auto"/>
        <w:jc w:val="center"/>
        <w:rPr>
          <w:rFonts w:ascii="宋体" w:hAnsi="宋体" w:cs="宋体"/>
          <w:sz w:val="30"/>
          <w:szCs w:val="30"/>
        </w:rPr>
      </w:pPr>
    </w:p>
    <w:p w:rsidR="00373A95" w:rsidRPr="00F42CDD" w:rsidRDefault="00BC0EB8" w:rsidP="00096C3F">
      <w:pPr>
        <w:spacing w:line="360" w:lineRule="auto"/>
        <w:jc w:val="center"/>
        <w:rPr>
          <w:rFonts w:ascii="宋体" w:hAnsi="宋体" w:cs="宋体"/>
          <w:bCs/>
          <w:sz w:val="30"/>
          <w:szCs w:val="30"/>
        </w:rPr>
      </w:pPr>
      <w:r w:rsidRPr="00F42CDD">
        <w:rPr>
          <w:rFonts w:ascii="宋体" w:hAnsi="宋体" w:cs="宋体" w:hint="eastAsia"/>
          <w:sz w:val="30"/>
          <w:szCs w:val="30"/>
        </w:rPr>
        <w:lastRenderedPageBreak/>
        <w:t>第</w:t>
      </w:r>
      <w:r w:rsidR="00630802" w:rsidRPr="00F42CDD">
        <w:rPr>
          <w:rFonts w:ascii="宋体" w:hAnsi="宋体" w:cs="宋体" w:hint="eastAsia"/>
          <w:sz w:val="30"/>
          <w:szCs w:val="30"/>
        </w:rPr>
        <w:t>四</w:t>
      </w:r>
      <w:r w:rsidRPr="00F42CDD">
        <w:rPr>
          <w:rFonts w:ascii="宋体" w:hAnsi="宋体" w:cs="宋体" w:hint="eastAsia"/>
          <w:sz w:val="30"/>
          <w:szCs w:val="30"/>
        </w:rPr>
        <w:t>部分</w:t>
      </w:r>
      <w:r w:rsidR="00096C3F" w:rsidRPr="00F42CDD">
        <w:rPr>
          <w:rFonts w:ascii="宋体" w:hAnsi="宋体" w:cs="宋体" w:hint="eastAsia"/>
          <w:bCs/>
          <w:sz w:val="30"/>
          <w:szCs w:val="30"/>
        </w:rPr>
        <w:t xml:space="preserve">  </w:t>
      </w:r>
      <w:r w:rsidRPr="00F42CDD">
        <w:rPr>
          <w:rFonts w:ascii="宋体" w:hAnsi="宋体" w:cs="宋体" w:hint="eastAsia"/>
          <w:bCs/>
          <w:sz w:val="30"/>
          <w:szCs w:val="30"/>
        </w:rPr>
        <w:t>响应报价文件（单独密封）</w:t>
      </w:r>
    </w:p>
    <w:p w:rsidR="00373A95" w:rsidRPr="00F42CDD" w:rsidRDefault="00BC0EB8">
      <w:pPr>
        <w:spacing w:line="360" w:lineRule="auto"/>
        <w:jc w:val="center"/>
        <w:rPr>
          <w:rFonts w:ascii="宋体" w:hAnsi="宋体" w:cs="宋体"/>
          <w:sz w:val="36"/>
          <w:szCs w:val="36"/>
        </w:rPr>
      </w:pPr>
      <w:r w:rsidRPr="00F42CDD">
        <w:rPr>
          <w:rFonts w:ascii="宋体" w:hAnsi="宋体" w:cs="宋体" w:hint="eastAsia"/>
          <w:sz w:val="36"/>
          <w:szCs w:val="36"/>
        </w:rPr>
        <w:t>目录</w:t>
      </w:r>
    </w:p>
    <w:p w:rsidR="00373A95" w:rsidRPr="00F42CDD" w:rsidRDefault="00BC0EB8">
      <w:pPr>
        <w:spacing w:line="360" w:lineRule="auto"/>
        <w:ind w:firstLineChars="200" w:firstLine="480"/>
        <w:rPr>
          <w:rFonts w:ascii="宋体" w:hAnsi="宋体" w:cs="宋体"/>
          <w:sz w:val="24"/>
          <w:szCs w:val="24"/>
        </w:rPr>
      </w:pPr>
      <w:r w:rsidRPr="00F42CDD">
        <w:rPr>
          <w:rFonts w:ascii="宋体" w:hAnsi="宋体" w:cs="宋体"/>
          <w:sz w:val="24"/>
          <w:szCs w:val="24"/>
        </w:rPr>
        <w:t>1</w:t>
      </w:r>
      <w:r w:rsidRPr="00F42CDD">
        <w:rPr>
          <w:rFonts w:ascii="宋体" w:hAnsi="宋体" w:cs="宋体" w:hint="eastAsia"/>
          <w:sz w:val="24"/>
          <w:szCs w:val="24"/>
        </w:rPr>
        <w:t>、封面；</w:t>
      </w:r>
    </w:p>
    <w:p w:rsidR="00373A95" w:rsidRPr="00F42CDD" w:rsidRDefault="00BC0EB8">
      <w:pPr>
        <w:spacing w:line="360" w:lineRule="auto"/>
        <w:ind w:firstLineChars="200" w:firstLine="480"/>
        <w:rPr>
          <w:rFonts w:ascii="宋体" w:hAnsi="宋体" w:cs="宋体"/>
          <w:sz w:val="24"/>
          <w:szCs w:val="24"/>
        </w:rPr>
      </w:pPr>
      <w:r w:rsidRPr="00F42CDD">
        <w:rPr>
          <w:rFonts w:ascii="宋体" w:hAnsi="宋体" w:cs="宋体"/>
          <w:sz w:val="24"/>
          <w:szCs w:val="24"/>
        </w:rPr>
        <w:t>2</w:t>
      </w:r>
      <w:r w:rsidRPr="00F42CDD">
        <w:rPr>
          <w:rFonts w:ascii="宋体" w:hAnsi="宋体" w:cs="宋体" w:hint="eastAsia"/>
          <w:sz w:val="24"/>
          <w:szCs w:val="24"/>
        </w:rPr>
        <w:t>、 响应报价表；</w:t>
      </w:r>
    </w:p>
    <w:p w:rsidR="00630802" w:rsidRPr="00F42CDD" w:rsidRDefault="00630802">
      <w:pPr>
        <w:spacing w:line="360" w:lineRule="auto"/>
        <w:ind w:firstLineChars="200" w:firstLine="480"/>
        <w:rPr>
          <w:rFonts w:ascii="宋体" w:hAnsi="宋体" w:cs="宋体"/>
          <w:sz w:val="24"/>
          <w:szCs w:val="24"/>
        </w:rPr>
      </w:pPr>
      <w:r w:rsidRPr="00F42CDD">
        <w:rPr>
          <w:rFonts w:ascii="宋体" w:hAnsi="宋体" w:cs="宋体" w:hint="eastAsia"/>
          <w:sz w:val="24"/>
          <w:szCs w:val="24"/>
        </w:rPr>
        <w:t>3、响应报价明细表（格式自拟）</w:t>
      </w:r>
    </w:p>
    <w:p w:rsidR="00373A95" w:rsidRPr="00F42CDD" w:rsidRDefault="00BC0EB8">
      <w:pPr>
        <w:jc w:val="center"/>
        <w:rPr>
          <w:sz w:val="52"/>
          <w:szCs w:val="52"/>
        </w:rPr>
      </w:pPr>
      <w:bookmarkStart w:id="10" w:name="_Toc482192408"/>
      <w:bookmarkStart w:id="11" w:name="_Toc482189594"/>
      <w:r w:rsidRPr="00F42CDD">
        <w:rPr>
          <w:rFonts w:ascii="宋体" w:hAnsi="宋体" w:cs="宋体" w:hint="eastAsia"/>
        </w:rPr>
        <w:t>响应报价表</w:t>
      </w:r>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373A95" w:rsidRPr="00F42CDD">
        <w:trPr>
          <w:trHeight w:hRule="exact" w:val="851"/>
          <w:jc w:val="center"/>
        </w:trPr>
        <w:tc>
          <w:tcPr>
            <w:tcW w:w="2130" w:type="dxa"/>
          </w:tcPr>
          <w:p w:rsidR="00373A95" w:rsidRPr="00F42CDD" w:rsidRDefault="00BC0EB8">
            <w:pPr>
              <w:jc w:val="center"/>
              <w:rPr>
                <w:sz w:val="24"/>
                <w:szCs w:val="24"/>
              </w:rPr>
            </w:pPr>
            <w:r w:rsidRPr="00F42CDD">
              <w:rPr>
                <w:rFonts w:ascii="宋体" w:hAnsi="宋体" w:cs="宋体" w:hint="eastAsia"/>
                <w:sz w:val="24"/>
                <w:szCs w:val="24"/>
              </w:rPr>
              <w:t>项目</w:t>
            </w:r>
          </w:p>
        </w:tc>
        <w:tc>
          <w:tcPr>
            <w:tcW w:w="2130" w:type="dxa"/>
          </w:tcPr>
          <w:p w:rsidR="00373A95" w:rsidRPr="00F42CDD" w:rsidRDefault="00BC0EB8">
            <w:pPr>
              <w:jc w:val="center"/>
              <w:rPr>
                <w:sz w:val="24"/>
                <w:szCs w:val="24"/>
              </w:rPr>
            </w:pPr>
            <w:r w:rsidRPr="00F42CDD">
              <w:rPr>
                <w:rFonts w:ascii="宋体" w:hAnsi="宋体" w:cs="宋体" w:hint="eastAsia"/>
                <w:sz w:val="24"/>
                <w:szCs w:val="24"/>
              </w:rPr>
              <w:t>报价</w:t>
            </w:r>
          </w:p>
        </w:tc>
        <w:tc>
          <w:tcPr>
            <w:tcW w:w="2131" w:type="dxa"/>
          </w:tcPr>
          <w:p w:rsidR="00373A95" w:rsidRPr="00F42CDD" w:rsidRDefault="00BC0EB8">
            <w:pPr>
              <w:jc w:val="center"/>
              <w:rPr>
                <w:sz w:val="24"/>
                <w:szCs w:val="24"/>
              </w:rPr>
            </w:pPr>
            <w:r w:rsidRPr="00F42CDD">
              <w:rPr>
                <w:rFonts w:ascii="宋体" w:hAnsi="宋体" w:cs="宋体" w:hint="eastAsia"/>
                <w:sz w:val="24"/>
                <w:szCs w:val="24"/>
              </w:rPr>
              <w:t>备注</w:t>
            </w:r>
          </w:p>
        </w:tc>
        <w:tc>
          <w:tcPr>
            <w:tcW w:w="2131" w:type="dxa"/>
          </w:tcPr>
          <w:p w:rsidR="00373A95" w:rsidRPr="00F42CDD" w:rsidRDefault="00BC0EB8">
            <w:pPr>
              <w:jc w:val="center"/>
              <w:rPr>
                <w:sz w:val="24"/>
                <w:szCs w:val="24"/>
              </w:rPr>
            </w:pPr>
            <w:r w:rsidRPr="00F42CDD">
              <w:rPr>
                <w:rFonts w:ascii="宋体" w:hAnsi="宋体" w:cs="宋体" w:hint="eastAsia"/>
                <w:sz w:val="24"/>
                <w:szCs w:val="24"/>
              </w:rPr>
              <w:t>特殊说明</w:t>
            </w:r>
          </w:p>
        </w:tc>
      </w:tr>
      <w:tr w:rsidR="00373A95" w:rsidRPr="00F42CDD" w:rsidTr="00BE32E4">
        <w:trPr>
          <w:trHeight w:hRule="exact" w:val="1255"/>
          <w:jc w:val="center"/>
        </w:trPr>
        <w:tc>
          <w:tcPr>
            <w:tcW w:w="2130" w:type="dxa"/>
          </w:tcPr>
          <w:p w:rsidR="00373A95" w:rsidRPr="00F42CDD" w:rsidRDefault="00BE32E4">
            <w:pPr>
              <w:jc w:val="center"/>
              <w:rPr>
                <w:sz w:val="24"/>
                <w:szCs w:val="24"/>
              </w:rPr>
            </w:pPr>
            <w:r w:rsidRPr="00F42CDD">
              <w:rPr>
                <w:rFonts w:hint="eastAsia"/>
                <w:sz w:val="24"/>
                <w:szCs w:val="24"/>
              </w:rPr>
              <w:t>2020</w:t>
            </w:r>
            <w:r w:rsidRPr="00F42CDD">
              <w:rPr>
                <w:rFonts w:hint="eastAsia"/>
                <w:sz w:val="24"/>
                <w:szCs w:val="24"/>
              </w:rPr>
              <w:t>届小学优秀毕业生拓展训练活动</w:t>
            </w:r>
          </w:p>
        </w:tc>
        <w:tc>
          <w:tcPr>
            <w:tcW w:w="2130"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r>
      <w:tr w:rsidR="00373A95" w:rsidRPr="00F42CDD">
        <w:trPr>
          <w:trHeight w:hRule="exact" w:val="851"/>
          <w:jc w:val="center"/>
        </w:trPr>
        <w:tc>
          <w:tcPr>
            <w:tcW w:w="2130" w:type="dxa"/>
          </w:tcPr>
          <w:p w:rsidR="00373A95" w:rsidRPr="00F42CDD" w:rsidRDefault="00F30189">
            <w:pPr>
              <w:jc w:val="center"/>
              <w:rPr>
                <w:sz w:val="24"/>
                <w:szCs w:val="24"/>
              </w:rPr>
            </w:pPr>
            <w:r w:rsidRPr="00F42CDD">
              <w:rPr>
                <w:rFonts w:hint="eastAsia"/>
                <w:sz w:val="24"/>
                <w:szCs w:val="24"/>
              </w:rPr>
              <w:t>新教师</w:t>
            </w:r>
            <w:r w:rsidRPr="00F42CDD">
              <w:rPr>
                <w:rFonts w:hint="eastAsia"/>
                <w:sz w:val="24"/>
                <w:szCs w:val="24"/>
              </w:rPr>
              <w:t>2020</w:t>
            </w:r>
            <w:r w:rsidRPr="00F42CDD">
              <w:rPr>
                <w:rFonts w:hint="eastAsia"/>
                <w:sz w:val="24"/>
                <w:szCs w:val="24"/>
              </w:rPr>
              <w:t>年度教师教育培训</w:t>
            </w:r>
          </w:p>
        </w:tc>
        <w:tc>
          <w:tcPr>
            <w:tcW w:w="2130"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r>
      <w:tr w:rsidR="00373A95" w:rsidRPr="00F42CDD">
        <w:trPr>
          <w:trHeight w:hRule="exact" w:val="851"/>
          <w:jc w:val="center"/>
        </w:trPr>
        <w:tc>
          <w:tcPr>
            <w:tcW w:w="2130" w:type="dxa"/>
          </w:tcPr>
          <w:p w:rsidR="00373A95" w:rsidRPr="00F42CDD" w:rsidRDefault="00373A95">
            <w:pPr>
              <w:jc w:val="center"/>
              <w:rPr>
                <w:sz w:val="24"/>
                <w:szCs w:val="24"/>
              </w:rPr>
            </w:pPr>
          </w:p>
        </w:tc>
        <w:tc>
          <w:tcPr>
            <w:tcW w:w="2130"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r>
      <w:tr w:rsidR="00373A95" w:rsidRPr="00F42CDD">
        <w:trPr>
          <w:trHeight w:hRule="exact" w:val="851"/>
          <w:jc w:val="center"/>
        </w:trPr>
        <w:tc>
          <w:tcPr>
            <w:tcW w:w="2130" w:type="dxa"/>
          </w:tcPr>
          <w:p w:rsidR="00373A95" w:rsidRPr="00F42CDD" w:rsidRDefault="00373A95">
            <w:pPr>
              <w:jc w:val="center"/>
              <w:rPr>
                <w:sz w:val="24"/>
                <w:szCs w:val="24"/>
              </w:rPr>
            </w:pPr>
          </w:p>
        </w:tc>
        <w:tc>
          <w:tcPr>
            <w:tcW w:w="2130"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r>
      <w:tr w:rsidR="00373A95" w:rsidRPr="00F42CDD">
        <w:trPr>
          <w:trHeight w:hRule="exact" w:val="851"/>
          <w:jc w:val="center"/>
        </w:trPr>
        <w:tc>
          <w:tcPr>
            <w:tcW w:w="2130" w:type="dxa"/>
          </w:tcPr>
          <w:p w:rsidR="00373A95" w:rsidRPr="00F42CDD" w:rsidRDefault="00BC0EB8">
            <w:pPr>
              <w:jc w:val="center"/>
              <w:rPr>
                <w:sz w:val="24"/>
                <w:szCs w:val="24"/>
              </w:rPr>
            </w:pPr>
            <w:r w:rsidRPr="00F42CDD">
              <w:rPr>
                <w:rFonts w:ascii="宋体" w:hAnsi="宋体" w:cs="宋体" w:hint="eastAsia"/>
                <w:sz w:val="24"/>
                <w:szCs w:val="24"/>
              </w:rPr>
              <w:t>合计</w:t>
            </w:r>
          </w:p>
        </w:tc>
        <w:tc>
          <w:tcPr>
            <w:tcW w:w="2130"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c>
          <w:tcPr>
            <w:tcW w:w="2131" w:type="dxa"/>
          </w:tcPr>
          <w:p w:rsidR="00373A95" w:rsidRPr="00F42CDD" w:rsidRDefault="00373A95">
            <w:pPr>
              <w:jc w:val="center"/>
              <w:rPr>
                <w:sz w:val="24"/>
                <w:szCs w:val="24"/>
              </w:rPr>
            </w:pPr>
          </w:p>
        </w:tc>
      </w:tr>
    </w:tbl>
    <w:p w:rsidR="00373A95" w:rsidRPr="00F42CDD" w:rsidRDefault="00373A95"/>
    <w:p w:rsidR="00373A95" w:rsidRPr="00F42CDD" w:rsidRDefault="00BC0EB8">
      <w:pPr>
        <w:spacing w:line="360" w:lineRule="auto"/>
        <w:rPr>
          <w:rFonts w:ascii="宋体" w:hAnsi="宋体" w:cs="宋体"/>
          <w:sz w:val="24"/>
        </w:rPr>
      </w:pPr>
      <w:r w:rsidRPr="00F42CDD">
        <w:rPr>
          <w:rFonts w:ascii="宋体" w:hAnsi="宋体" w:cs="宋体" w:hint="eastAsia"/>
          <w:sz w:val="24"/>
        </w:rPr>
        <w:t>法定代表人或者授权代表（签字或盖章）：</w:t>
      </w:r>
    </w:p>
    <w:p w:rsidR="00373A95" w:rsidRPr="00F42CDD" w:rsidRDefault="00BC0EB8">
      <w:pPr>
        <w:spacing w:line="360" w:lineRule="auto"/>
        <w:rPr>
          <w:rFonts w:ascii="宋体" w:hAnsi="宋体" w:cs="宋体"/>
          <w:sz w:val="24"/>
          <w:u w:val="single"/>
        </w:rPr>
      </w:pPr>
      <w:r w:rsidRPr="00F42CDD">
        <w:rPr>
          <w:rFonts w:ascii="宋体" w:hAnsi="宋体" w:cs="宋体" w:hint="eastAsia"/>
          <w:sz w:val="24"/>
        </w:rPr>
        <w:t>投标单位全称（盖章）：</w:t>
      </w:r>
    </w:p>
    <w:p w:rsidR="00373A95" w:rsidRPr="00F42CDD" w:rsidRDefault="00BC0EB8">
      <w:pPr>
        <w:spacing w:line="360" w:lineRule="auto"/>
        <w:rPr>
          <w:rFonts w:ascii="宋体" w:hAnsi="宋体" w:cs="宋体"/>
          <w:sz w:val="24"/>
        </w:rPr>
      </w:pPr>
      <w:r w:rsidRPr="00F42CDD">
        <w:rPr>
          <w:rFonts w:ascii="宋体" w:hAnsi="宋体" w:cs="宋体" w:hint="eastAsia"/>
          <w:sz w:val="24"/>
        </w:rPr>
        <w:t>日期：年月日</w:t>
      </w:r>
    </w:p>
    <w:p w:rsidR="00373A95" w:rsidRPr="00F42CDD" w:rsidRDefault="00BC0EB8">
      <w:pPr>
        <w:spacing w:line="360" w:lineRule="auto"/>
        <w:rPr>
          <w:rFonts w:ascii="宋体" w:hAnsi="宋体" w:cs="宋体"/>
          <w:sz w:val="24"/>
        </w:rPr>
      </w:pPr>
      <w:r w:rsidRPr="00F42CDD">
        <w:rPr>
          <w:rFonts w:ascii="宋体" w:hAnsi="宋体" w:cs="宋体" w:hint="eastAsia"/>
          <w:sz w:val="24"/>
        </w:rPr>
        <w:t>价格构成或报价要求：</w:t>
      </w:r>
    </w:p>
    <w:p w:rsidR="00373A95" w:rsidRPr="00F42CDD" w:rsidRDefault="00BC0EB8">
      <w:pPr>
        <w:spacing w:line="360" w:lineRule="auto"/>
        <w:rPr>
          <w:rFonts w:ascii="宋体" w:hAnsi="宋体" w:cs="宋体"/>
          <w:sz w:val="24"/>
        </w:rPr>
      </w:pPr>
      <w:r w:rsidRPr="00F42CDD">
        <w:rPr>
          <w:rFonts w:ascii="宋体" w:hAnsi="宋体" w:cs="宋体"/>
          <w:sz w:val="24"/>
        </w:rPr>
        <w:t>1</w:t>
      </w:r>
      <w:r w:rsidRPr="00F42CDD">
        <w:rPr>
          <w:rFonts w:ascii="宋体" w:hAnsi="宋体" w:cs="宋体" w:hint="eastAsia"/>
          <w:sz w:val="24"/>
        </w:rPr>
        <w:t>、</w:t>
      </w:r>
      <w:r w:rsidR="00F30189" w:rsidRPr="00F42CDD">
        <w:rPr>
          <w:rFonts w:ascii="宋体" w:hAnsi="宋体" w:cs="宋体" w:hint="eastAsia"/>
          <w:sz w:val="24"/>
        </w:rPr>
        <w:t>以上表格形式为参考，投标单位可自拟，</w:t>
      </w:r>
      <w:r w:rsidRPr="00F42CDD">
        <w:rPr>
          <w:rFonts w:ascii="宋体" w:hAnsi="宋体" w:cs="宋体" w:hint="eastAsia"/>
          <w:sz w:val="24"/>
        </w:rPr>
        <w:t>此表可以根据需要自行增减行数。</w:t>
      </w:r>
    </w:p>
    <w:p w:rsidR="00F25230" w:rsidRPr="00F42CDD" w:rsidRDefault="00F25230" w:rsidP="00F25230">
      <w:pPr>
        <w:spacing w:line="360" w:lineRule="auto"/>
        <w:ind w:firstLineChars="200" w:firstLine="480"/>
        <w:jc w:val="center"/>
        <w:rPr>
          <w:rFonts w:ascii="宋体" w:hAnsi="宋体" w:cs="宋体"/>
          <w:sz w:val="24"/>
          <w:szCs w:val="24"/>
        </w:rPr>
      </w:pPr>
      <w:r w:rsidRPr="00F42CDD">
        <w:rPr>
          <w:rFonts w:ascii="宋体" w:hAnsi="宋体" w:cs="宋体" w:hint="eastAsia"/>
          <w:sz w:val="24"/>
          <w:szCs w:val="24"/>
        </w:rPr>
        <w:t>2、响应报价明细表（格式自拟）</w:t>
      </w:r>
    </w:p>
    <w:sectPr w:rsidR="00F25230" w:rsidRPr="00F42CDD" w:rsidSect="00373A95">
      <w:headerReference w:type="default" r:id="rId9"/>
      <w:pgSz w:w="11906" w:h="16838"/>
      <w:pgMar w:top="1440" w:right="1418" w:bottom="1440" w:left="1418" w:header="709" w:footer="709"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893" w:rsidRPr="00515285" w:rsidRDefault="00E53893" w:rsidP="00373A95">
      <w:pPr>
        <w:spacing w:after="0"/>
        <w:rPr>
          <w:sz w:val="24"/>
        </w:rPr>
      </w:pPr>
      <w:r>
        <w:separator/>
      </w:r>
    </w:p>
  </w:endnote>
  <w:endnote w:type="continuationSeparator" w:id="1">
    <w:p w:rsidR="00E53893" w:rsidRPr="00515285" w:rsidRDefault="00E53893" w:rsidP="00373A95">
      <w:pPr>
        <w:spacing w:after="0"/>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Arial Unicode MS"/>
    <w:charset w:val="86"/>
    <w:family w:val="script"/>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893" w:rsidRPr="00515285" w:rsidRDefault="00E53893" w:rsidP="00373A95">
      <w:pPr>
        <w:spacing w:after="0"/>
        <w:rPr>
          <w:sz w:val="24"/>
        </w:rPr>
      </w:pPr>
      <w:r>
        <w:separator/>
      </w:r>
    </w:p>
  </w:footnote>
  <w:footnote w:type="continuationSeparator" w:id="1">
    <w:p w:rsidR="00E53893" w:rsidRPr="00515285" w:rsidRDefault="00E53893" w:rsidP="00373A95">
      <w:pPr>
        <w:spacing w:after="0"/>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C4D" w:rsidRDefault="00AB7C4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158BEA"/>
    <w:multiLevelType w:val="singleLevel"/>
    <w:tmpl w:val="DD158BEA"/>
    <w:lvl w:ilvl="0">
      <w:start w:val="2"/>
      <w:numFmt w:val="chineseCounting"/>
      <w:suff w:val="nothing"/>
      <w:lvlText w:val="%1、"/>
      <w:lvlJc w:val="left"/>
      <w:rPr>
        <w:rFonts w:hint="eastAsia"/>
      </w:rPr>
    </w:lvl>
  </w:abstractNum>
  <w:abstractNum w:abstractNumId="1">
    <w:nsid w:val="08B37167"/>
    <w:multiLevelType w:val="singleLevel"/>
    <w:tmpl w:val="08B37167"/>
    <w:lvl w:ilvl="0">
      <w:start w:val="1"/>
      <w:numFmt w:val="decimal"/>
      <w:lvlText w:val="%1."/>
      <w:lvlJc w:val="left"/>
      <w:pPr>
        <w:tabs>
          <w:tab w:val="num" w:pos="312"/>
        </w:tabs>
      </w:pPr>
    </w:lvl>
  </w:abstractNum>
  <w:abstractNum w:abstractNumId="2">
    <w:nsid w:val="1DD081B8"/>
    <w:multiLevelType w:val="singleLevel"/>
    <w:tmpl w:val="1DD081B8"/>
    <w:lvl w:ilvl="0">
      <w:start w:val="1"/>
      <w:numFmt w:val="decimal"/>
      <w:lvlText w:val="%1."/>
      <w:lvlJc w:val="left"/>
      <w:pPr>
        <w:tabs>
          <w:tab w:val="num" w:pos="312"/>
        </w:tabs>
      </w:pPr>
    </w:lvl>
  </w:abstractNum>
  <w:abstractNum w:abstractNumId="3">
    <w:nsid w:val="21732CA5"/>
    <w:multiLevelType w:val="singleLevel"/>
    <w:tmpl w:val="21732CA5"/>
    <w:lvl w:ilvl="0">
      <w:start w:val="1"/>
      <w:numFmt w:val="decimal"/>
      <w:lvlText w:val="%1."/>
      <w:lvlJc w:val="left"/>
      <w:pPr>
        <w:tabs>
          <w:tab w:val="num" w:pos="312"/>
        </w:tabs>
      </w:pPr>
    </w:lvl>
  </w:abstractNum>
  <w:abstractNum w:abstractNumId="4">
    <w:nsid w:val="220728FA"/>
    <w:multiLevelType w:val="singleLevel"/>
    <w:tmpl w:val="DD158BEA"/>
    <w:lvl w:ilvl="0">
      <w:start w:val="2"/>
      <w:numFmt w:val="chineseCounting"/>
      <w:suff w:val="nothing"/>
      <w:lvlText w:val="%1、"/>
      <w:lvlJc w:val="left"/>
      <w:rPr>
        <w:rFonts w:hint="eastAsia"/>
      </w:rPr>
    </w:lvl>
  </w:abstractNum>
  <w:abstractNum w:abstractNumId="5">
    <w:nsid w:val="295C7989"/>
    <w:multiLevelType w:val="multilevel"/>
    <w:tmpl w:val="295C798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5EA93C7"/>
    <w:multiLevelType w:val="singleLevel"/>
    <w:tmpl w:val="45EA93C7"/>
    <w:lvl w:ilvl="0">
      <w:start w:val="1"/>
      <w:numFmt w:val="decimal"/>
      <w:lvlText w:val="%1."/>
      <w:lvlJc w:val="left"/>
      <w:pPr>
        <w:tabs>
          <w:tab w:val="num" w:pos="312"/>
        </w:tabs>
      </w:p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isplayHorizontalDrawingGridEvery w:val="0"/>
  <w:displayVerticalDrawingGridEvery w:val="2"/>
  <w:characterSpacingControl w:val="doNotCompress"/>
  <w:hdrShapeDefaults>
    <o:shapedefaults v:ext="edit" spidmax="18434"/>
  </w:hdrShapeDefaults>
  <w:footnotePr>
    <w:footnote w:id="0"/>
    <w:footnote w:id="1"/>
  </w:footnotePr>
  <w:endnotePr>
    <w:endnote w:id="0"/>
    <w:endnote w:id="1"/>
  </w:endnotePr>
  <w:compat>
    <w:balanceSingleByteDoubleByteWidth/>
    <w:ulTrailSpace/>
    <w:doNotExpandShiftReturn/>
    <w:adjustLineHeightInTable/>
    <w:useFELayout/>
  </w:compat>
  <w:rsids>
    <w:rsidRoot w:val="004B2DF9"/>
    <w:rsid w:val="0003507E"/>
    <w:rsid w:val="0004595C"/>
    <w:rsid w:val="00052828"/>
    <w:rsid w:val="00065430"/>
    <w:rsid w:val="000967AF"/>
    <w:rsid w:val="00096C3F"/>
    <w:rsid w:val="000A3ACA"/>
    <w:rsid w:val="000B028D"/>
    <w:rsid w:val="000B56C4"/>
    <w:rsid w:val="000B5936"/>
    <w:rsid w:val="000D3B67"/>
    <w:rsid w:val="001014D3"/>
    <w:rsid w:val="00110D8E"/>
    <w:rsid w:val="0011376E"/>
    <w:rsid w:val="00113C89"/>
    <w:rsid w:val="001937A2"/>
    <w:rsid w:val="001E2D82"/>
    <w:rsid w:val="001E565F"/>
    <w:rsid w:val="00203361"/>
    <w:rsid w:val="00211992"/>
    <w:rsid w:val="00234BAB"/>
    <w:rsid w:val="00246D8F"/>
    <w:rsid w:val="00252F9C"/>
    <w:rsid w:val="00271C3C"/>
    <w:rsid w:val="00276A6B"/>
    <w:rsid w:val="0027784D"/>
    <w:rsid w:val="00292058"/>
    <w:rsid w:val="002A1FED"/>
    <w:rsid w:val="002A32F4"/>
    <w:rsid w:val="002E15AC"/>
    <w:rsid w:val="002F44A2"/>
    <w:rsid w:val="00323B43"/>
    <w:rsid w:val="00344D6D"/>
    <w:rsid w:val="00353E22"/>
    <w:rsid w:val="003653FE"/>
    <w:rsid w:val="00373A95"/>
    <w:rsid w:val="00376470"/>
    <w:rsid w:val="003B04F5"/>
    <w:rsid w:val="003B222E"/>
    <w:rsid w:val="003B4D83"/>
    <w:rsid w:val="003D37D8"/>
    <w:rsid w:val="003E7435"/>
    <w:rsid w:val="00403F7F"/>
    <w:rsid w:val="00415AC7"/>
    <w:rsid w:val="00423689"/>
    <w:rsid w:val="004330F7"/>
    <w:rsid w:val="004358AB"/>
    <w:rsid w:val="00470642"/>
    <w:rsid w:val="00476C84"/>
    <w:rsid w:val="00485DAD"/>
    <w:rsid w:val="004B2DF9"/>
    <w:rsid w:val="004C4EFC"/>
    <w:rsid w:val="004E486A"/>
    <w:rsid w:val="004F2D73"/>
    <w:rsid w:val="0050137F"/>
    <w:rsid w:val="00507C58"/>
    <w:rsid w:val="0055116A"/>
    <w:rsid w:val="005722E4"/>
    <w:rsid w:val="005B4135"/>
    <w:rsid w:val="005E639D"/>
    <w:rsid w:val="0062371A"/>
    <w:rsid w:val="00625B1C"/>
    <w:rsid w:val="00630802"/>
    <w:rsid w:val="00640D71"/>
    <w:rsid w:val="00671733"/>
    <w:rsid w:val="00695FA4"/>
    <w:rsid w:val="006A1693"/>
    <w:rsid w:val="006E45C8"/>
    <w:rsid w:val="00701084"/>
    <w:rsid w:val="00703C77"/>
    <w:rsid w:val="00711129"/>
    <w:rsid w:val="007308B6"/>
    <w:rsid w:val="007512CC"/>
    <w:rsid w:val="007530FE"/>
    <w:rsid w:val="00774EBE"/>
    <w:rsid w:val="007D3D6C"/>
    <w:rsid w:val="007E050C"/>
    <w:rsid w:val="007F07A2"/>
    <w:rsid w:val="007F1704"/>
    <w:rsid w:val="007F4305"/>
    <w:rsid w:val="00822D3C"/>
    <w:rsid w:val="00855093"/>
    <w:rsid w:val="008576BC"/>
    <w:rsid w:val="0087319F"/>
    <w:rsid w:val="008B7726"/>
    <w:rsid w:val="008D3799"/>
    <w:rsid w:val="008E48D5"/>
    <w:rsid w:val="00901F59"/>
    <w:rsid w:val="0093012D"/>
    <w:rsid w:val="0094064F"/>
    <w:rsid w:val="0095707F"/>
    <w:rsid w:val="00971006"/>
    <w:rsid w:val="00976BDF"/>
    <w:rsid w:val="00994651"/>
    <w:rsid w:val="00997CEF"/>
    <w:rsid w:val="009A2055"/>
    <w:rsid w:val="009A6B34"/>
    <w:rsid w:val="009D3F59"/>
    <w:rsid w:val="009F062E"/>
    <w:rsid w:val="00A022D1"/>
    <w:rsid w:val="00A077AD"/>
    <w:rsid w:val="00A24957"/>
    <w:rsid w:val="00A31DCF"/>
    <w:rsid w:val="00A34339"/>
    <w:rsid w:val="00A72125"/>
    <w:rsid w:val="00AB3E7B"/>
    <w:rsid w:val="00AB7C4D"/>
    <w:rsid w:val="00AC1418"/>
    <w:rsid w:val="00AC45D8"/>
    <w:rsid w:val="00AC6F6F"/>
    <w:rsid w:val="00AE00BA"/>
    <w:rsid w:val="00AF01FD"/>
    <w:rsid w:val="00B03ADC"/>
    <w:rsid w:val="00B0459C"/>
    <w:rsid w:val="00B922C5"/>
    <w:rsid w:val="00BC0EB8"/>
    <w:rsid w:val="00BE32E4"/>
    <w:rsid w:val="00C10EAB"/>
    <w:rsid w:val="00C31C3A"/>
    <w:rsid w:val="00C53E6A"/>
    <w:rsid w:val="00CA7ABB"/>
    <w:rsid w:val="00CB4535"/>
    <w:rsid w:val="00CE1C3D"/>
    <w:rsid w:val="00D151F2"/>
    <w:rsid w:val="00D1786A"/>
    <w:rsid w:val="00D243E0"/>
    <w:rsid w:val="00D30882"/>
    <w:rsid w:val="00D61DE2"/>
    <w:rsid w:val="00D70D68"/>
    <w:rsid w:val="00DE051C"/>
    <w:rsid w:val="00DF3BFD"/>
    <w:rsid w:val="00E145B2"/>
    <w:rsid w:val="00E2572F"/>
    <w:rsid w:val="00E31BDD"/>
    <w:rsid w:val="00E37DFD"/>
    <w:rsid w:val="00E52250"/>
    <w:rsid w:val="00E53893"/>
    <w:rsid w:val="00EA0977"/>
    <w:rsid w:val="00EA1F8F"/>
    <w:rsid w:val="00EE473F"/>
    <w:rsid w:val="00EF15BA"/>
    <w:rsid w:val="00EF4F03"/>
    <w:rsid w:val="00F01CB0"/>
    <w:rsid w:val="00F02DC0"/>
    <w:rsid w:val="00F23466"/>
    <w:rsid w:val="00F25230"/>
    <w:rsid w:val="00F30189"/>
    <w:rsid w:val="00F41FE3"/>
    <w:rsid w:val="00F42CDD"/>
    <w:rsid w:val="00F6763E"/>
    <w:rsid w:val="00F87BFA"/>
    <w:rsid w:val="00FB3243"/>
    <w:rsid w:val="00FE51D0"/>
    <w:rsid w:val="029B76AC"/>
    <w:rsid w:val="050555ED"/>
    <w:rsid w:val="268C59EE"/>
    <w:rsid w:val="288416BE"/>
    <w:rsid w:val="2D573E11"/>
    <w:rsid w:val="43752059"/>
    <w:rsid w:val="489F26C9"/>
    <w:rsid w:val="55C13FF6"/>
    <w:rsid w:val="59B91B45"/>
    <w:rsid w:val="639542B0"/>
    <w:rsid w:val="76C14984"/>
    <w:rsid w:val="78206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HTML Preformatted"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A95"/>
    <w:pPr>
      <w:adjustRightInd w:val="0"/>
      <w:snapToGrid w:val="0"/>
      <w:spacing w:after="200"/>
    </w:pPr>
    <w:rPr>
      <w:rFonts w:ascii="Tahoma" w:hAnsi="Tahoma"/>
      <w:sz w:val="22"/>
      <w:szCs w:val="22"/>
    </w:rPr>
  </w:style>
  <w:style w:type="paragraph" w:styleId="1">
    <w:name w:val="heading 1"/>
    <w:basedOn w:val="a"/>
    <w:next w:val="a"/>
    <w:link w:val="1Char"/>
    <w:uiPriority w:val="9"/>
    <w:qFormat/>
    <w:rsid w:val="000967AF"/>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373A95"/>
    <w:pPr>
      <w:keepNext/>
      <w:keepLines/>
      <w:widowControl w:val="0"/>
      <w:adjustRightInd/>
      <w:snapToGrid/>
      <w:spacing w:before="260" w:after="260" w:line="416" w:lineRule="auto"/>
      <w:jc w:val="center"/>
      <w:outlineLvl w:val="1"/>
    </w:pPr>
    <w:rPr>
      <w:rFonts w:ascii="Arial" w:eastAsia="幼圆" w:hAnsi="Arial"/>
      <w:b/>
      <w:sz w:val="20"/>
      <w:szCs w:val="20"/>
    </w:rPr>
  </w:style>
  <w:style w:type="paragraph" w:styleId="3">
    <w:name w:val="heading 3"/>
    <w:basedOn w:val="a"/>
    <w:next w:val="a"/>
    <w:link w:val="3Char"/>
    <w:uiPriority w:val="99"/>
    <w:qFormat/>
    <w:rsid w:val="00373A95"/>
    <w:pPr>
      <w:keepNext/>
      <w:keepLines/>
      <w:widowControl w:val="0"/>
      <w:adjustRightInd/>
      <w:snapToGrid/>
      <w:spacing w:before="260" w:after="260" w:line="416" w:lineRule="auto"/>
      <w:jc w:val="both"/>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73A95"/>
    <w:pPr>
      <w:tabs>
        <w:tab w:val="center" w:pos="4153"/>
        <w:tab w:val="right" w:pos="8306"/>
      </w:tabs>
    </w:pPr>
    <w:rPr>
      <w:sz w:val="18"/>
      <w:szCs w:val="18"/>
    </w:rPr>
  </w:style>
  <w:style w:type="paragraph" w:styleId="a4">
    <w:name w:val="header"/>
    <w:basedOn w:val="a"/>
    <w:rsid w:val="00373A95"/>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uiPriority w:val="99"/>
    <w:rsid w:val="00373A95"/>
    <w:pPr>
      <w:widowControl w:val="0"/>
      <w:adjustRightInd/>
      <w:snapToGrid/>
      <w:spacing w:after="0"/>
    </w:pPr>
    <w:rPr>
      <w:rFonts w:ascii="Courier New" w:eastAsia="PMingLiU" w:hAnsi="Courier New"/>
      <w:kern w:val="2"/>
      <w:sz w:val="20"/>
      <w:szCs w:val="20"/>
      <w:lang w:eastAsia="zh-TW"/>
    </w:rPr>
  </w:style>
  <w:style w:type="paragraph" w:styleId="a5">
    <w:name w:val="Normal (Web)"/>
    <w:basedOn w:val="a"/>
    <w:uiPriority w:val="99"/>
    <w:unhideWhenUsed/>
    <w:rsid w:val="00373A95"/>
    <w:pPr>
      <w:adjustRightInd/>
      <w:snapToGrid/>
      <w:spacing w:before="100" w:beforeAutospacing="1" w:after="100" w:afterAutospacing="1"/>
    </w:pPr>
    <w:rPr>
      <w:rFonts w:ascii="宋体" w:hAnsi="宋体" w:cs="宋体"/>
      <w:sz w:val="24"/>
      <w:szCs w:val="24"/>
    </w:rPr>
  </w:style>
  <w:style w:type="character" w:customStyle="1" w:styleId="2Char">
    <w:name w:val="标题 2 Char"/>
    <w:link w:val="2"/>
    <w:uiPriority w:val="99"/>
    <w:rsid w:val="00373A95"/>
    <w:rPr>
      <w:rFonts w:ascii="Arial" w:eastAsia="幼圆" w:hAnsi="Arial"/>
      <w:b/>
    </w:rPr>
  </w:style>
  <w:style w:type="character" w:customStyle="1" w:styleId="3Char">
    <w:name w:val="标题 3 Char"/>
    <w:link w:val="3"/>
    <w:uiPriority w:val="99"/>
    <w:rsid w:val="00373A95"/>
    <w:rPr>
      <w:b/>
      <w:sz w:val="32"/>
    </w:rPr>
  </w:style>
  <w:style w:type="character" w:customStyle="1" w:styleId="HTMLChar">
    <w:name w:val="HTML 预设格式 Char"/>
    <w:link w:val="HTML"/>
    <w:uiPriority w:val="99"/>
    <w:rsid w:val="00373A95"/>
    <w:rPr>
      <w:rFonts w:ascii="Courier New" w:eastAsia="PMingLiU" w:hAnsi="Courier New"/>
      <w:kern w:val="2"/>
      <w:lang w:eastAsia="zh-TW"/>
    </w:rPr>
  </w:style>
  <w:style w:type="paragraph" w:customStyle="1" w:styleId="a6">
    <w:name w:val="普通正文"/>
    <w:basedOn w:val="a"/>
    <w:uiPriority w:val="99"/>
    <w:rsid w:val="00373A95"/>
    <w:pPr>
      <w:widowControl w:val="0"/>
      <w:snapToGrid/>
      <w:spacing w:before="120" w:after="120" w:line="360" w:lineRule="auto"/>
      <w:ind w:firstLine="480"/>
      <w:textAlignment w:val="baseline"/>
    </w:pPr>
    <w:rPr>
      <w:rFonts w:ascii="Arial" w:hAnsi="Arial"/>
      <w:sz w:val="24"/>
      <w:szCs w:val="24"/>
    </w:rPr>
  </w:style>
  <w:style w:type="paragraph" w:customStyle="1" w:styleId="Char">
    <w:name w:val="Char"/>
    <w:basedOn w:val="a"/>
    <w:uiPriority w:val="99"/>
    <w:rsid w:val="00373A95"/>
    <w:pPr>
      <w:widowControl w:val="0"/>
      <w:tabs>
        <w:tab w:val="left" w:pos="360"/>
      </w:tabs>
      <w:adjustRightInd/>
      <w:snapToGrid/>
      <w:spacing w:after="0"/>
      <w:jc w:val="both"/>
    </w:pPr>
    <w:rPr>
      <w:rFonts w:ascii="Times New Roman" w:hAnsi="Times New Roman"/>
      <w:kern w:val="2"/>
      <w:sz w:val="24"/>
      <w:szCs w:val="24"/>
    </w:rPr>
  </w:style>
  <w:style w:type="paragraph" w:customStyle="1" w:styleId="10">
    <w:name w:val="标题1"/>
    <w:basedOn w:val="a"/>
    <w:next w:val="a"/>
    <w:link w:val="1Char0"/>
    <w:uiPriority w:val="99"/>
    <w:rsid w:val="00373A95"/>
    <w:pPr>
      <w:widowControl w:val="0"/>
      <w:tabs>
        <w:tab w:val="left" w:pos="9193"/>
        <w:tab w:val="left" w:pos="9827"/>
      </w:tabs>
      <w:adjustRightInd/>
      <w:snapToGrid/>
      <w:spacing w:after="0" w:line="700" w:lineRule="atLeast"/>
      <w:jc w:val="center"/>
    </w:pPr>
    <w:rPr>
      <w:rFonts w:ascii="Times New Roman" w:eastAsia="方正小标宋_GBK" w:hAnsi="Times New Roman"/>
      <w:kern w:val="2"/>
      <w:sz w:val="24"/>
      <w:szCs w:val="20"/>
    </w:rPr>
  </w:style>
  <w:style w:type="paragraph" w:styleId="a7">
    <w:name w:val="List Paragraph"/>
    <w:basedOn w:val="a"/>
    <w:uiPriority w:val="99"/>
    <w:qFormat/>
    <w:rsid w:val="00373A95"/>
    <w:pPr>
      <w:widowControl w:val="0"/>
      <w:adjustRightInd/>
      <w:snapToGrid/>
      <w:spacing w:after="0"/>
      <w:ind w:firstLineChars="200" w:firstLine="420"/>
      <w:jc w:val="both"/>
    </w:pPr>
    <w:rPr>
      <w:rFonts w:ascii="Calibri" w:hAnsi="Calibri"/>
      <w:kern w:val="2"/>
      <w:sz w:val="21"/>
    </w:rPr>
  </w:style>
  <w:style w:type="character" w:customStyle="1" w:styleId="1Char0">
    <w:name w:val="标题1 Char"/>
    <w:link w:val="10"/>
    <w:uiPriority w:val="99"/>
    <w:locked/>
    <w:rsid w:val="00373A95"/>
    <w:rPr>
      <w:rFonts w:eastAsia="方正小标宋_GBK"/>
      <w:kern w:val="2"/>
      <w:sz w:val="24"/>
    </w:rPr>
  </w:style>
  <w:style w:type="character" w:customStyle="1" w:styleId="1Char">
    <w:name w:val="标题 1 Char"/>
    <w:basedOn w:val="a0"/>
    <w:link w:val="1"/>
    <w:uiPriority w:val="9"/>
    <w:rsid w:val="000967AF"/>
    <w:rPr>
      <w:rFonts w:ascii="Tahoma" w:hAnsi="Tahoma"/>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AADE86-ABDE-402F-874E-E9CEADF338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1076</Words>
  <Characters>6138</Characters>
  <Application>Microsoft Office Word</Application>
  <DocSecurity>0</DocSecurity>
  <Lines>51</Lines>
  <Paragraphs>14</Paragraphs>
  <ScaleCrop>false</ScaleCrop>
  <Company>MS</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关于南通开发区教育管理高级研修班项目购买服务的公告</dc:title>
  <dc:creator>USER</dc:creator>
  <cp:lastModifiedBy>NTKO</cp:lastModifiedBy>
  <cp:revision>2</cp:revision>
  <cp:lastPrinted>2018-11-01T02:45:00Z</cp:lastPrinted>
  <dcterms:created xsi:type="dcterms:W3CDTF">2020-07-24T06:17:00Z</dcterms:created>
  <dcterms:modified xsi:type="dcterms:W3CDTF">2020-07-24T06:17:00Z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